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13382" w14:textId="7DBD79EF" w:rsidR="000951F8" w:rsidRPr="000951F8" w:rsidRDefault="000951F8" w:rsidP="000951F8">
      <w:pPr>
        <w:pStyle w:val="1"/>
        <w:spacing w:line="360" w:lineRule="auto"/>
        <w:jc w:val="right"/>
        <w:rPr>
          <w:rFonts w:ascii="Sylfaen" w:hAnsi="Sylfaen" w:cs="Sylfaen"/>
          <w:color w:val="auto"/>
          <w:sz w:val="24"/>
          <w:szCs w:val="24"/>
          <w:lang w:val="ka-GE"/>
        </w:rPr>
      </w:pPr>
      <w:bookmarkStart w:id="0" w:name="_Hlk110252774"/>
      <w:r w:rsidRPr="000951F8">
        <w:rPr>
          <w:rFonts w:ascii="Sylfaen" w:hAnsi="Sylfaen" w:cs="Sylfaen"/>
          <w:color w:val="auto"/>
          <w:sz w:val="24"/>
          <w:szCs w:val="24"/>
          <w:lang w:val="ka-GE"/>
        </w:rPr>
        <w:t>დანართი N12.11</w:t>
      </w:r>
    </w:p>
    <w:p w14:paraId="46DFA072" w14:textId="66A93709" w:rsidR="00FE4A15" w:rsidRPr="000951F8" w:rsidRDefault="00BA704C" w:rsidP="000951F8">
      <w:pPr>
        <w:pStyle w:val="1"/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 w:rsidRPr="000951F8">
        <w:rPr>
          <w:rFonts w:ascii="Sylfaen" w:hAnsi="Sylfaen" w:cs="Sylfaen"/>
          <w:sz w:val="24"/>
          <w:szCs w:val="24"/>
          <w:lang w:val="ka-GE"/>
        </w:rPr>
        <w:t>კოლეჯი</w:t>
      </w:r>
      <w:r w:rsidR="009D237B" w:rsidRPr="000951F8">
        <w:rPr>
          <w:rFonts w:ascii="Sylfaen" w:hAnsi="Sylfaen"/>
          <w:sz w:val="24"/>
          <w:szCs w:val="24"/>
        </w:rPr>
        <w:t xml:space="preserve">    </w:t>
      </w:r>
      <w:r w:rsidRPr="000951F8">
        <w:rPr>
          <w:rFonts w:ascii="Sylfaen" w:hAnsi="Sylfaen"/>
          <w:sz w:val="24"/>
          <w:szCs w:val="24"/>
          <w:lang w:val="ka-GE"/>
        </w:rPr>
        <w:t xml:space="preserve"> </w:t>
      </w:r>
      <w:r w:rsidR="00036F71" w:rsidRPr="000951F8">
        <w:rPr>
          <w:rFonts w:ascii="Sylfaen" w:hAnsi="Sylfaen" w:cs="Sylfaen"/>
          <w:sz w:val="24"/>
          <w:szCs w:val="24"/>
          <w:lang w:val="ka-GE"/>
        </w:rPr>
        <w:t>სსიპ</w:t>
      </w:r>
      <w:r w:rsidR="00036F71" w:rsidRPr="000951F8">
        <w:rPr>
          <w:rFonts w:ascii="Sylfaen" w:hAnsi="Sylfaen"/>
          <w:sz w:val="24"/>
          <w:szCs w:val="24"/>
          <w:lang w:val="ka-GE"/>
        </w:rPr>
        <w:t xml:space="preserve"> </w:t>
      </w:r>
      <w:r w:rsidR="00036F71" w:rsidRPr="000951F8">
        <w:rPr>
          <w:rFonts w:ascii="Sylfaen" w:hAnsi="Sylfaen" w:cs="Sylfaen"/>
          <w:sz w:val="24"/>
          <w:szCs w:val="24"/>
          <w:lang w:val="ka-GE"/>
        </w:rPr>
        <w:t>კოლეჯი</w:t>
      </w:r>
      <w:r w:rsidR="00036F71" w:rsidRPr="000951F8">
        <w:rPr>
          <w:rFonts w:ascii="Sylfaen" w:hAnsi="Sylfaen"/>
          <w:sz w:val="24"/>
          <w:szCs w:val="24"/>
          <w:lang w:val="ka-GE"/>
        </w:rPr>
        <w:t xml:space="preserve"> ,,</w:t>
      </w:r>
      <w:r w:rsidR="00036F71" w:rsidRPr="000951F8">
        <w:rPr>
          <w:rFonts w:ascii="Sylfaen" w:hAnsi="Sylfaen" w:cs="Sylfaen"/>
          <w:sz w:val="24"/>
          <w:szCs w:val="24"/>
          <w:lang w:val="ka-GE"/>
        </w:rPr>
        <w:t>ახალი</w:t>
      </w:r>
      <w:r w:rsidR="00036F71" w:rsidRPr="000951F8">
        <w:rPr>
          <w:rFonts w:ascii="Sylfaen" w:hAnsi="Sylfaen"/>
          <w:sz w:val="24"/>
          <w:szCs w:val="24"/>
          <w:lang w:val="ka-GE"/>
        </w:rPr>
        <w:t xml:space="preserve"> </w:t>
      </w:r>
      <w:r w:rsidR="00FE4A15" w:rsidRPr="000951F8">
        <w:rPr>
          <w:rFonts w:ascii="Sylfaen" w:hAnsi="Sylfaen" w:cs="Sylfaen"/>
          <w:sz w:val="24"/>
          <w:szCs w:val="24"/>
          <w:lang w:val="ka-GE"/>
        </w:rPr>
        <w:t>ტალღა</w:t>
      </w:r>
      <w:r w:rsidR="00FE4A15" w:rsidRPr="000951F8">
        <w:rPr>
          <w:rFonts w:ascii="Sylfaen" w:hAnsi="Sylfaen"/>
          <w:sz w:val="24"/>
          <w:szCs w:val="24"/>
          <w:lang w:val="ka-GE"/>
        </w:rPr>
        <w:t>“</w:t>
      </w:r>
    </w:p>
    <w:p w14:paraId="026668BD" w14:textId="48D2A938" w:rsidR="000951F8" w:rsidRPr="000951F8" w:rsidRDefault="000951F8" w:rsidP="000951F8">
      <w:pPr>
        <w:pStyle w:val="a5"/>
        <w:tabs>
          <w:tab w:val="left" w:pos="851"/>
        </w:tabs>
        <w:spacing w:after="160" w:line="360" w:lineRule="auto"/>
        <w:ind w:left="390"/>
        <w:jc w:val="center"/>
        <w:rPr>
          <w:rFonts w:ascii="Sylfaen" w:hAnsi="Sylfaen"/>
          <w:b/>
          <w:sz w:val="24"/>
          <w:szCs w:val="24"/>
          <w:lang w:val="ka-GE"/>
        </w:rPr>
      </w:pPr>
      <w:r w:rsidRPr="000951F8">
        <w:rPr>
          <w:rFonts w:ascii="Sylfaen" w:hAnsi="Sylfaen"/>
          <w:b/>
          <w:sz w:val="24"/>
          <w:szCs w:val="24"/>
          <w:lang w:val="ka-GE"/>
        </w:rPr>
        <w:t>პროფესიული</w:t>
      </w:r>
      <w:r w:rsidR="00FE4A15" w:rsidRPr="000951F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75CCB" w:rsidRPr="000951F8">
        <w:rPr>
          <w:rFonts w:ascii="Sylfaen" w:hAnsi="Sylfaen"/>
          <w:b/>
          <w:sz w:val="24"/>
          <w:szCs w:val="24"/>
          <w:lang w:val="ka-GE"/>
        </w:rPr>
        <w:t>სტუდენტის შეფასების</w:t>
      </w:r>
      <w:r w:rsidRPr="000951F8">
        <w:rPr>
          <w:rFonts w:ascii="Sylfaen" w:hAnsi="Sylfaen"/>
          <w:b/>
          <w:sz w:val="24"/>
          <w:szCs w:val="24"/>
          <w:lang w:val="ka-GE"/>
        </w:rPr>
        <w:t xml:space="preserve"> ინსტრუმენტის</w:t>
      </w:r>
      <w:r w:rsidR="00D75CCB" w:rsidRPr="000951F8">
        <w:rPr>
          <w:rFonts w:ascii="Sylfaen" w:hAnsi="Sylfaen"/>
          <w:b/>
          <w:sz w:val="24"/>
          <w:szCs w:val="24"/>
          <w:lang w:val="ka-GE"/>
        </w:rPr>
        <w:t xml:space="preserve"> ფორმა</w:t>
      </w:r>
    </w:p>
    <w:p w14:paraId="11E55E16" w14:textId="54B2B3D1" w:rsidR="00DB362B" w:rsidRPr="000951F8" w:rsidRDefault="000951F8" w:rsidP="000951F8">
      <w:pPr>
        <w:pStyle w:val="a5"/>
        <w:tabs>
          <w:tab w:val="left" w:pos="851"/>
        </w:tabs>
        <w:spacing w:after="160" w:line="360" w:lineRule="auto"/>
        <w:ind w:left="390"/>
        <w:jc w:val="center"/>
        <w:rPr>
          <w:rFonts w:ascii="Sylfaen" w:eastAsia="Calibri" w:hAnsi="Sylfaen" w:cs="Times New Roman"/>
          <w:sz w:val="24"/>
          <w:szCs w:val="24"/>
          <w:lang w:val="ka-GE"/>
        </w:rPr>
      </w:pPr>
      <w:r w:rsidRPr="000951F8">
        <w:rPr>
          <w:rFonts w:ascii="Sylfaen" w:hAnsi="Sylfaen"/>
          <w:b/>
          <w:i/>
          <w:iCs/>
          <w:sz w:val="24"/>
          <w:szCs w:val="24"/>
          <w:lang w:val="ka-GE"/>
        </w:rPr>
        <w:t>(</w:t>
      </w:r>
      <w:r w:rsidRPr="000951F8">
        <w:rPr>
          <w:rFonts w:ascii="Sylfaen" w:eastAsia="Calibri" w:hAnsi="Sylfaen" w:cs="Times New Roman"/>
          <w:i/>
          <w:iCs/>
          <w:sz w:val="24"/>
          <w:szCs w:val="24"/>
          <w:lang w:val="ka-GE"/>
        </w:rPr>
        <w:t>ინტეგრირებული მოდულისთვის)</w:t>
      </w:r>
    </w:p>
    <w:tbl>
      <w:tblPr>
        <w:tblStyle w:val="a3"/>
        <w:tblW w:w="5425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2199"/>
        <w:gridCol w:w="2236"/>
        <w:gridCol w:w="1954"/>
        <w:gridCol w:w="2648"/>
        <w:gridCol w:w="3904"/>
        <w:gridCol w:w="2086"/>
      </w:tblGrid>
      <w:tr w:rsidR="00EA053D" w:rsidRPr="000951F8" w14:paraId="0BAC6C05" w14:textId="77777777" w:rsidTr="00036F71">
        <w:trPr>
          <w:trHeight w:val="250"/>
        </w:trPr>
        <w:tc>
          <w:tcPr>
            <w:tcW w:w="1476" w:type="pct"/>
            <w:gridSpan w:val="2"/>
            <w:shd w:val="clear" w:color="auto" w:fill="F2F2F2" w:themeFill="background1" w:themeFillShade="F2"/>
            <w:vAlign w:val="center"/>
          </w:tcPr>
          <w:p w14:paraId="6634093B" w14:textId="77777777" w:rsidR="00524418" w:rsidRPr="000951F8" w:rsidRDefault="00524418" w:rsidP="007D5E6C">
            <w:pPr>
              <w:rPr>
                <w:rFonts w:ascii="Sylfaen" w:hAnsi="Sylfaen" w:cs="Sylfaen"/>
                <w:b/>
                <w:sz w:val="24"/>
                <w:szCs w:val="24"/>
              </w:rPr>
            </w:pPr>
          </w:p>
          <w:p w14:paraId="5261E09D" w14:textId="77777777" w:rsidR="003478AE" w:rsidRPr="000951F8" w:rsidRDefault="00524418" w:rsidP="007D5E6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/>
                <w:b/>
                <w:sz w:val="24"/>
                <w:szCs w:val="24"/>
                <w:lang w:val="ka-GE"/>
              </w:rPr>
              <w:t>პროფესიული</w:t>
            </w:r>
            <w:r w:rsidR="00A148CC" w:rsidRPr="000951F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0951F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საგანმანათლებლო </w:t>
            </w:r>
          </w:p>
          <w:p w14:paraId="275726E5" w14:textId="0FF2C1ED" w:rsidR="00524418" w:rsidRPr="000951F8" w:rsidRDefault="00524418" w:rsidP="007D5E6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/>
                <w:b/>
                <w:sz w:val="24"/>
                <w:szCs w:val="24"/>
                <w:lang w:val="ka-GE"/>
              </w:rPr>
              <w:t>პროგრამის სახელწოდება:</w:t>
            </w:r>
          </w:p>
        </w:tc>
        <w:tc>
          <w:tcPr>
            <w:tcW w:w="3524" w:type="pct"/>
            <w:gridSpan w:val="4"/>
            <w:shd w:val="clear" w:color="auto" w:fill="auto"/>
          </w:tcPr>
          <w:p w14:paraId="16283846" w14:textId="77777777" w:rsidR="00DB362B" w:rsidRPr="000951F8" w:rsidRDefault="00DB362B" w:rsidP="009F1ED1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  <w:p w14:paraId="557BDBCF" w14:textId="3A73E794" w:rsidR="009D237B" w:rsidRPr="000951F8" w:rsidRDefault="009D237B" w:rsidP="00F83EB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EA053D" w:rsidRPr="000951F8" w14:paraId="17B4BC79" w14:textId="77777777" w:rsidTr="00036F71">
        <w:trPr>
          <w:trHeight w:val="122"/>
        </w:trPr>
        <w:tc>
          <w:tcPr>
            <w:tcW w:w="1476" w:type="pct"/>
            <w:gridSpan w:val="2"/>
            <w:shd w:val="clear" w:color="auto" w:fill="F2F2F2" w:themeFill="background1" w:themeFillShade="F2"/>
            <w:vAlign w:val="center"/>
          </w:tcPr>
          <w:p w14:paraId="770D870A" w14:textId="448128D5" w:rsidR="00524418" w:rsidRPr="000951F8" w:rsidRDefault="00524418" w:rsidP="007D5E6C">
            <w:pPr>
              <w:rPr>
                <w:rFonts w:ascii="Sylfaen" w:hAnsi="Sylfaen"/>
                <w:b/>
                <w:sz w:val="24"/>
                <w:szCs w:val="24"/>
              </w:rPr>
            </w:pPr>
            <w:r w:rsidRPr="000951F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ინტეგრირებული ზოგადი მოდულის სახელწოდება და სარეგისტრაციო </w:t>
            </w:r>
            <w:r w:rsidRPr="000951F8">
              <w:rPr>
                <w:rFonts w:ascii="Sylfaen" w:hAnsi="Sylfaen" w:cs="Sylfaen"/>
                <w:b/>
                <w:sz w:val="24"/>
                <w:szCs w:val="24"/>
                <w:lang w:val="ru-RU"/>
              </w:rPr>
              <w:t>№</w:t>
            </w:r>
            <w:r w:rsidRPr="000951F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:</w:t>
            </w:r>
          </w:p>
          <w:p w14:paraId="70B8AACB" w14:textId="22DC33F9" w:rsidR="00487D66" w:rsidRPr="000951F8" w:rsidRDefault="00487D66" w:rsidP="007D5E6C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524" w:type="pct"/>
            <w:gridSpan w:val="4"/>
            <w:shd w:val="clear" w:color="auto" w:fill="auto"/>
          </w:tcPr>
          <w:p w14:paraId="20039EA3" w14:textId="77777777" w:rsidR="00487D66" w:rsidRPr="000951F8" w:rsidRDefault="00487D66" w:rsidP="009F1ED1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  <w:p w14:paraId="777D29AD" w14:textId="3ED41D6F" w:rsidR="009D237B" w:rsidRPr="000951F8" w:rsidRDefault="009D237B" w:rsidP="00F83EB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EA053D" w:rsidRPr="000951F8" w14:paraId="05F2AD5A" w14:textId="77777777" w:rsidTr="00036F71">
        <w:trPr>
          <w:trHeight w:val="154"/>
        </w:trPr>
        <w:tc>
          <w:tcPr>
            <w:tcW w:w="1476" w:type="pct"/>
            <w:gridSpan w:val="2"/>
            <w:shd w:val="clear" w:color="auto" w:fill="F2F2F2" w:themeFill="background1" w:themeFillShade="F2"/>
            <w:vAlign w:val="center"/>
          </w:tcPr>
          <w:p w14:paraId="1B4A650E" w14:textId="77777777" w:rsidR="00A148CC" w:rsidRPr="000951F8" w:rsidRDefault="00524418" w:rsidP="0052441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პროფესიული</w:t>
            </w:r>
            <w:r w:rsidRPr="000951F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0951F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სტუდენტის</w:t>
            </w:r>
          </w:p>
          <w:p w14:paraId="2124D7D0" w14:textId="101395EB" w:rsidR="00524418" w:rsidRPr="000951F8" w:rsidRDefault="00524418" w:rsidP="00524418">
            <w:pPr>
              <w:rPr>
                <w:rFonts w:ascii="Sylfaen" w:hAnsi="Sylfaen" w:cs="Sylfaen"/>
                <w:b/>
                <w:sz w:val="24"/>
                <w:szCs w:val="24"/>
              </w:rPr>
            </w:pPr>
            <w:r w:rsidRPr="000951F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სახელი, გვარი და პირადი </w:t>
            </w:r>
            <w:r w:rsidRPr="000951F8">
              <w:rPr>
                <w:rFonts w:ascii="Sylfaen" w:hAnsi="Sylfaen" w:cs="Sylfaen"/>
                <w:b/>
                <w:sz w:val="24"/>
                <w:szCs w:val="24"/>
                <w:lang w:val="ru-RU"/>
              </w:rPr>
              <w:t>№</w:t>
            </w:r>
            <w:r w:rsidRPr="000951F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:</w:t>
            </w:r>
          </w:p>
          <w:p w14:paraId="0BAF33B8" w14:textId="3B1C1F89" w:rsidR="00487D66" w:rsidRPr="000951F8" w:rsidRDefault="00487D66" w:rsidP="007D5E6C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524" w:type="pct"/>
            <w:gridSpan w:val="4"/>
            <w:shd w:val="clear" w:color="auto" w:fill="auto"/>
          </w:tcPr>
          <w:p w14:paraId="45E99873" w14:textId="77777777" w:rsidR="00487D66" w:rsidRPr="000951F8" w:rsidRDefault="00487D66" w:rsidP="009F1ED1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  <w:p w14:paraId="5B5FD170" w14:textId="77777777" w:rsidR="009D237B" w:rsidRPr="000951F8" w:rsidRDefault="009D237B" w:rsidP="009F1ED1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EA053D" w:rsidRPr="000951F8" w14:paraId="34F531F0" w14:textId="77777777" w:rsidTr="00036F71">
        <w:trPr>
          <w:trHeight w:val="275"/>
        </w:trPr>
        <w:tc>
          <w:tcPr>
            <w:tcW w:w="1476" w:type="pct"/>
            <w:gridSpan w:val="2"/>
            <w:shd w:val="clear" w:color="auto" w:fill="F2F2F2" w:themeFill="background1" w:themeFillShade="F2"/>
            <w:vAlign w:val="center"/>
          </w:tcPr>
          <w:p w14:paraId="49F10C3E" w14:textId="1CBD1721" w:rsidR="00F12741" w:rsidRPr="000951F8" w:rsidRDefault="00524418" w:rsidP="007D5E6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ჯგუფის </w:t>
            </w:r>
            <w:r w:rsidRPr="000951F8">
              <w:rPr>
                <w:rFonts w:ascii="Sylfaen" w:hAnsi="Sylfaen"/>
                <w:b/>
                <w:sz w:val="24"/>
                <w:szCs w:val="24"/>
                <w:lang w:val="ru-RU"/>
              </w:rPr>
              <w:t>№</w:t>
            </w:r>
            <w:r w:rsidRPr="000951F8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</w:p>
        </w:tc>
        <w:tc>
          <w:tcPr>
            <w:tcW w:w="3524" w:type="pct"/>
            <w:gridSpan w:val="4"/>
            <w:shd w:val="clear" w:color="auto" w:fill="auto"/>
          </w:tcPr>
          <w:p w14:paraId="296D0431" w14:textId="4ECD32E3" w:rsidR="00F83EB4" w:rsidRPr="000951F8" w:rsidRDefault="00F83EB4" w:rsidP="009F1ED1">
            <w:pPr>
              <w:jc w:val="center"/>
              <w:rPr>
                <w:rFonts w:ascii="Sylfaen" w:eastAsia="Calibri" w:hAnsi="Sylfaen" w:cs="Sylfaen"/>
                <w:b/>
                <w:sz w:val="24"/>
                <w:szCs w:val="24"/>
              </w:rPr>
            </w:pPr>
          </w:p>
          <w:p w14:paraId="3126133F" w14:textId="77777777" w:rsidR="00A02A66" w:rsidRPr="000951F8" w:rsidRDefault="00A02A66" w:rsidP="009F1ED1">
            <w:pPr>
              <w:jc w:val="center"/>
              <w:rPr>
                <w:rFonts w:ascii="Sylfaen" w:eastAsia="Calibri" w:hAnsi="Sylfaen" w:cs="Sylfaen"/>
                <w:b/>
                <w:sz w:val="24"/>
                <w:szCs w:val="24"/>
              </w:rPr>
            </w:pPr>
          </w:p>
          <w:p w14:paraId="3F6F895B" w14:textId="78D4DD17" w:rsidR="00487D66" w:rsidRPr="000951F8" w:rsidRDefault="00487D66" w:rsidP="008B00F3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EA053D" w:rsidRPr="000951F8" w14:paraId="548679E7" w14:textId="77777777" w:rsidTr="00036F71">
        <w:trPr>
          <w:trHeight w:val="321"/>
        </w:trPr>
        <w:tc>
          <w:tcPr>
            <w:tcW w:w="1476" w:type="pct"/>
            <w:gridSpan w:val="2"/>
            <w:shd w:val="clear" w:color="auto" w:fill="F2F2F2" w:themeFill="background1" w:themeFillShade="F2"/>
            <w:vAlign w:val="center"/>
          </w:tcPr>
          <w:p w14:paraId="208C8A0B" w14:textId="77777777" w:rsidR="00DB362B" w:rsidRPr="000951F8" w:rsidRDefault="00524418" w:rsidP="007D5E6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/>
                <w:b/>
                <w:sz w:val="24"/>
                <w:szCs w:val="24"/>
                <w:lang w:val="ka-GE"/>
              </w:rPr>
              <w:t>პროფესიული განათლების მასწავლებლის სახელი, გვარი:</w:t>
            </w:r>
          </w:p>
          <w:p w14:paraId="3D89A1C6" w14:textId="40132FC3" w:rsidR="00F12741" w:rsidRPr="000951F8" w:rsidRDefault="00F12741" w:rsidP="007D5E6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524" w:type="pct"/>
            <w:gridSpan w:val="4"/>
            <w:shd w:val="clear" w:color="auto" w:fill="auto"/>
          </w:tcPr>
          <w:p w14:paraId="640FFDBF" w14:textId="77777777" w:rsidR="00DB362B" w:rsidRPr="000951F8" w:rsidRDefault="00DB362B" w:rsidP="009F1ED1">
            <w:pPr>
              <w:jc w:val="center"/>
              <w:rPr>
                <w:rFonts w:ascii="Sylfaen" w:eastAsia="Sylfaen" w:hAnsi="Sylfaen" w:cs="Arial"/>
                <w:b/>
                <w:sz w:val="24"/>
                <w:szCs w:val="24"/>
                <w:lang w:val="ka-GE" w:bidi="en-US"/>
              </w:rPr>
            </w:pPr>
          </w:p>
        </w:tc>
      </w:tr>
      <w:tr w:rsidR="006571CB" w:rsidRPr="000951F8" w14:paraId="4E7C6D70" w14:textId="77777777" w:rsidTr="00036F71">
        <w:trPr>
          <w:trHeight w:val="321"/>
        </w:trPr>
        <w:tc>
          <w:tcPr>
            <w:tcW w:w="1476" w:type="pct"/>
            <w:gridSpan w:val="2"/>
            <w:shd w:val="clear" w:color="auto" w:fill="F2F2F2" w:themeFill="background1" w:themeFillShade="F2"/>
            <w:vAlign w:val="center"/>
          </w:tcPr>
          <w:p w14:paraId="6351614C" w14:textId="14537D68" w:rsidR="006571CB" w:rsidRPr="000951F8" w:rsidRDefault="006571CB" w:rsidP="007D5E6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/>
                <w:b/>
                <w:sz w:val="24"/>
                <w:szCs w:val="24"/>
                <w:lang w:val="ka-GE"/>
              </w:rPr>
              <w:t>თემის</w:t>
            </w:r>
            <w:r w:rsidRPr="000951F8">
              <w:rPr>
                <w:rFonts w:ascii="Sylfaen" w:hAnsi="Sylfaen"/>
                <w:b/>
                <w:sz w:val="24"/>
                <w:szCs w:val="24"/>
              </w:rPr>
              <w:t>/</w:t>
            </w:r>
            <w:r w:rsidRPr="000951F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თემატური  ბლოკის   დასახელება </w:t>
            </w:r>
          </w:p>
          <w:p w14:paraId="34612D18" w14:textId="3E5BD043" w:rsidR="006571CB" w:rsidRPr="000951F8" w:rsidRDefault="006571CB" w:rsidP="007D5E6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524" w:type="pct"/>
            <w:gridSpan w:val="4"/>
            <w:shd w:val="clear" w:color="auto" w:fill="auto"/>
          </w:tcPr>
          <w:p w14:paraId="63A4D0D6" w14:textId="77777777" w:rsidR="006571CB" w:rsidRPr="000951F8" w:rsidRDefault="006571CB" w:rsidP="009F1ED1">
            <w:pPr>
              <w:jc w:val="center"/>
              <w:rPr>
                <w:rFonts w:ascii="Sylfaen" w:eastAsia="Sylfaen" w:hAnsi="Sylfaen" w:cs="Arial"/>
                <w:b/>
                <w:sz w:val="24"/>
                <w:szCs w:val="24"/>
                <w:lang w:val="ka-GE" w:bidi="en-US"/>
              </w:rPr>
            </w:pPr>
          </w:p>
          <w:p w14:paraId="42479288" w14:textId="77777777" w:rsidR="00A02A66" w:rsidRPr="000951F8" w:rsidRDefault="00A02A66" w:rsidP="009F1ED1">
            <w:pPr>
              <w:jc w:val="center"/>
              <w:rPr>
                <w:rFonts w:ascii="Sylfaen" w:eastAsia="Sylfaen" w:hAnsi="Sylfaen" w:cs="Arial"/>
                <w:b/>
                <w:sz w:val="24"/>
                <w:szCs w:val="24"/>
                <w:lang w:val="ka-GE" w:bidi="en-US"/>
              </w:rPr>
            </w:pPr>
          </w:p>
          <w:p w14:paraId="0F0BB070" w14:textId="44EC8F70" w:rsidR="00A02A66" w:rsidRPr="000951F8" w:rsidRDefault="00A02A66" w:rsidP="009F1ED1">
            <w:pPr>
              <w:jc w:val="center"/>
              <w:rPr>
                <w:rFonts w:ascii="Sylfaen" w:eastAsia="Sylfaen" w:hAnsi="Sylfaen" w:cs="Arial"/>
                <w:b/>
                <w:sz w:val="24"/>
                <w:szCs w:val="24"/>
                <w:lang w:val="ka-GE" w:bidi="en-US"/>
              </w:rPr>
            </w:pPr>
          </w:p>
        </w:tc>
      </w:tr>
      <w:tr w:rsidR="00C065EF" w:rsidRPr="000951F8" w14:paraId="45CC4933" w14:textId="77777777" w:rsidTr="00036F71">
        <w:trPr>
          <w:trHeight w:val="90"/>
        </w:trPr>
        <w:tc>
          <w:tcPr>
            <w:tcW w:w="1476" w:type="pct"/>
            <w:gridSpan w:val="2"/>
            <w:shd w:val="clear" w:color="auto" w:fill="F2F2F2" w:themeFill="background1" w:themeFillShade="F2"/>
            <w:vAlign w:val="center"/>
          </w:tcPr>
          <w:p w14:paraId="17F7C379" w14:textId="5D3DFA1F" w:rsidR="00C065EF" w:rsidRPr="000951F8" w:rsidRDefault="00C065EF" w:rsidP="002D043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თემის</w:t>
            </w:r>
            <w:r w:rsidRPr="000951F8">
              <w:rPr>
                <w:rFonts w:ascii="Sylfaen" w:hAnsi="Sylfaen"/>
                <w:b/>
                <w:sz w:val="24"/>
                <w:szCs w:val="24"/>
              </w:rPr>
              <w:t>/</w:t>
            </w:r>
            <w:r w:rsidRPr="000951F8">
              <w:rPr>
                <w:rFonts w:ascii="Sylfaen" w:hAnsi="Sylfaen"/>
                <w:b/>
                <w:sz w:val="24"/>
                <w:szCs w:val="24"/>
                <w:lang w:val="ka-GE"/>
              </w:rPr>
              <w:t>თემატური ბლოკის განხორციელების პერიოდი:</w:t>
            </w:r>
          </w:p>
        </w:tc>
        <w:tc>
          <w:tcPr>
            <w:tcW w:w="3524" w:type="pct"/>
            <w:gridSpan w:val="4"/>
            <w:shd w:val="clear" w:color="auto" w:fill="auto"/>
          </w:tcPr>
          <w:p w14:paraId="3EF1C4E7" w14:textId="77777777" w:rsidR="00C065EF" w:rsidRPr="000951F8" w:rsidRDefault="00C065EF" w:rsidP="00C065EF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3714C873" w14:textId="77777777" w:rsidR="00C065EF" w:rsidRPr="000951F8" w:rsidRDefault="00C065EF" w:rsidP="008B00F3">
            <w:pPr>
              <w:rPr>
                <w:rFonts w:ascii="Sylfaen" w:hAnsi="Sylfaen" w:cs="Arial"/>
                <w:b/>
                <w:sz w:val="24"/>
                <w:szCs w:val="24"/>
                <w:lang w:val="ka-GE"/>
              </w:rPr>
            </w:pPr>
          </w:p>
          <w:p w14:paraId="1712C2EA" w14:textId="7D7971EF" w:rsidR="006B142F" w:rsidRPr="000951F8" w:rsidRDefault="006B142F" w:rsidP="008B00F3">
            <w:pPr>
              <w:rPr>
                <w:rFonts w:ascii="Sylfaen" w:hAnsi="Sylfaen" w:cs="Arial"/>
                <w:b/>
                <w:sz w:val="24"/>
                <w:szCs w:val="24"/>
                <w:lang w:val="ka-GE"/>
              </w:rPr>
            </w:pPr>
          </w:p>
        </w:tc>
      </w:tr>
      <w:tr w:rsidR="00036F71" w:rsidRPr="000951F8" w14:paraId="3F14A876" w14:textId="77777777" w:rsidTr="00036F71">
        <w:trPr>
          <w:trHeight w:val="503"/>
        </w:trPr>
        <w:tc>
          <w:tcPr>
            <w:tcW w:w="732" w:type="pct"/>
            <w:shd w:val="clear" w:color="auto" w:fill="F2F2F2" w:themeFill="background1" w:themeFillShade="F2"/>
          </w:tcPr>
          <w:p w14:paraId="509DCDE8" w14:textId="321EE358" w:rsidR="00C065EF" w:rsidRPr="000951F8" w:rsidRDefault="00C065EF" w:rsidP="009F1E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/>
                <w:b/>
                <w:sz w:val="24"/>
                <w:szCs w:val="24"/>
                <w:lang w:val="ka-GE"/>
              </w:rPr>
              <w:t>საკითხი</w:t>
            </w:r>
          </w:p>
          <w:p w14:paraId="50F11B77" w14:textId="77777777" w:rsidR="00C065EF" w:rsidRPr="000951F8" w:rsidRDefault="00C065EF" w:rsidP="009F1E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06CA12F8" w14:textId="77777777" w:rsidR="00C065EF" w:rsidRPr="000951F8" w:rsidRDefault="00C065EF" w:rsidP="009F1E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56C64947" w14:textId="77777777" w:rsidR="00C065EF" w:rsidRPr="000951F8" w:rsidRDefault="00C065EF" w:rsidP="009F1E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0FF6033C" w14:textId="77777777" w:rsidR="00C065EF" w:rsidRPr="000951F8" w:rsidRDefault="00C065EF" w:rsidP="009F1E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6BE6D17D" w14:textId="77777777" w:rsidR="00C065EF" w:rsidRPr="000951F8" w:rsidRDefault="00C065EF" w:rsidP="009F1E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10FF8733" w14:textId="77777777" w:rsidR="00C065EF" w:rsidRPr="000951F8" w:rsidRDefault="00C065EF" w:rsidP="009F1E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2D853DC8" w14:textId="77777777" w:rsidR="00C065EF" w:rsidRPr="000951F8" w:rsidRDefault="00C065EF" w:rsidP="00F1274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6B9FDE1F" w14:textId="77777777" w:rsidR="00C065EF" w:rsidRPr="000951F8" w:rsidRDefault="00C065EF" w:rsidP="009F1E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4F5D213A" w14:textId="6BBDBAB7" w:rsidR="00C065EF" w:rsidRPr="000951F8" w:rsidRDefault="00C065EF" w:rsidP="00F12741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744" w:type="pct"/>
            <w:shd w:val="clear" w:color="auto" w:fill="F2F2F2" w:themeFill="background1" w:themeFillShade="F2"/>
          </w:tcPr>
          <w:p w14:paraId="74AA5D00" w14:textId="504A0BA1" w:rsidR="00C065EF" w:rsidRPr="000951F8" w:rsidRDefault="00107907" w:rsidP="00213F9D">
            <w:pPr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პრაქტიკული </w:t>
            </w:r>
            <w:r w:rsidR="00C065EF" w:rsidRPr="000951F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დავალების დასახელება/იდეა</w:t>
            </w:r>
          </w:p>
          <w:p w14:paraId="42D08091" w14:textId="3002520D" w:rsidR="00C065EF" w:rsidRPr="000951F8" w:rsidRDefault="00C065EF" w:rsidP="00213F9D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11B93481" w14:textId="091FFA34" w:rsidR="00C065EF" w:rsidRPr="000951F8" w:rsidRDefault="00C065EF" w:rsidP="006B0A26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2ACE5F5B" w14:textId="4A2CDDF4" w:rsidR="00C065EF" w:rsidRPr="000951F8" w:rsidRDefault="00C065EF" w:rsidP="006B0A26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364BC6D0" w14:textId="77777777" w:rsidR="00C065EF" w:rsidRPr="000951F8" w:rsidRDefault="00C065EF" w:rsidP="006B0A26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650" w:type="pct"/>
            <w:shd w:val="clear" w:color="auto" w:fill="F2F2F2" w:themeFill="background1" w:themeFillShade="F2"/>
          </w:tcPr>
          <w:p w14:paraId="742105C9" w14:textId="77777777" w:rsidR="00036F71" w:rsidRPr="000951F8" w:rsidRDefault="00C065EF" w:rsidP="00C065EF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სწავლის შედეგები</w:t>
            </w:r>
          </w:p>
          <w:p w14:paraId="05361AE9" w14:textId="31E7EBE1" w:rsidR="00C065EF" w:rsidRPr="000951F8" w:rsidRDefault="00C065EF" w:rsidP="00C065EF">
            <w:pPr>
              <w:jc w:val="center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0951F8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 xml:space="preserve"> </w:t>
            </w:r>
          </w:p>
          <w:p w14:paraId="74386DAF" w14:textId="77777777" w:rsidR="00036F71" w:rsidRPr="000951F8" w:rsidRDefault="00036F71" w:rsidP="00C065EF">
            <w:pPr>
              <w:jc w:val="center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</w:p>
          <w:p w14:paraId="53E113FD" w14:textId="271F54B3" w:rsidR="00C065EF" w:rsidRPr="000951F8" w:rsidRDefault="00C065EF" w:rsidP="00C065EF">
            <w:pPr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</w:p>
        </w:tc>
        <w:tc>
          <w:tcPr>
            <w:tcW w:w="881" w:type="pct"/>
            <w:shd w:val="clear" w:color="auto" w:fill="F2F2F2" w:themeFill="background1" w:themeFillShade="F2"/>
          </w:tcPr>
          <w:p w14:paraId="3C423748" w14:textId="6BC9C885" w:rsidR="00C065EF" w:rsidRPr="000951F8" w:rsidRDefault="00C065EF" w:rsidP="00213F9D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სამიზნე ცნება </w:t>
            </w:r>
          </w:p>
        </w:tc>
        <w:tc>
          <w:tcPr>
            <w:tcW w:w="1299" w:type="pct"/>
            <w:shd w:val="clear" w:color="auto" w:fill="F2F2F2" w:themeFill="background1" w:themeFillShade="F2"/>
          </w:tcPr>
          <w:p w14:paraId="5563EED6" w14:textId="376D134D" w:rsidR="00C065EF" w:rsidRPr="000951F8" w:rsidRDefault="00373440" w:rsidP="00036F71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კომპლექსური დავალების  შეფასების კრიტერიუმები</w:t>
            </w:r>
          </w:p>
          <w:p w14:paraId="322BC658" w14:textId="2130F6F5" w:rsidR="00C065EF" w:rsidRPr="000951F8" w:rsidRDefault="00C065EF" w:rsidP="00213F9D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694" w:type="pct"/>
            <w:shd w:val="clear" w:color="auto" w:fill="F2F2F2" w:themeFill="background1" w:themeFillShade="F2"/>
          </w:tcPr>
          <w:p w14:paraId="624F50BD" w14:textId="631D05FE" w:rsidR="00C065EF" w:rsidRPr="000951F8" w:rsidRDefault="00C065EF" w:rsidP="00213F9D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შეფასება </w:t>
            </w:r>
          </w:p>
          <w:p w14:paraId="6B7BBC75" w14:textId="5A3D489F" w:rsidR="00C065EF" w:rsidRPr="000951F8" w:rsidRDefault="00C065EF" w:rsidP="00213F9D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(თემის ფარგლებში)</w:t>
            </w:r>
          </w:p>
          <w:p w14:paraId="2745E2A5" w14:textId="0925B04C" w:rsidR="00C065EF" w:rsidRPr="000951F8" w:rsidRDefault="00C065EF" w:rsidP="00213F9D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036F71" w:rsidRPr="000951F8" w14:paraId="7C830001" w14:textId="77777777" w:rsidTr="00036F71">
        <w:trPr>
          <w:trHeight w:val="3534"/>
        </w:trPr>
        <w:tc>
          <w:tcPr>
            <w:tcW w:w="732" w:type="pct"/>
            <w:shd w:val="clear" w:color="auto" w:fill="auto"/>
          </w:tcPr>
          <w:p w14:paraId="736507A2" w14:textId="50B3A677" w:rsidR="00C065EF" w:rsidRPr="000951F8" w:rsidRDefault="00C065EF" w:rsidP="00213F9D">
            <w:pPr>
              <w:rPr>
                <w:rFonts w:ascii="Sylfaen" w:hAnsi="Sylfaen" w:cs="Sylfaen"/>
                <w:sz w:val="24"/>
                <w:szCs w:val="24"/>
              </w:rPr>
            </w:pPr>
          </w:p>
          <w:p w14:paraId="15D4CF56" w14:textId="77777777" w:rsidR="00C065EF" w:rsidRPr="000951F8" w:rsidRDefault="00C065EF" w:rsidP="008B00F3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744" w:type="pct"/>
            <w:shd w:val="clear" w:color="auto" w:fill="auto"/>
          </w:tcPr>
          <w:p w14:paraId="0EB68D76" w14:textId="77777777" w:rsidR="00C065EF" w:rsidRPr="000951F8" w:rsidRDefault="00C065EF" w:rsidP="00780D22">
            <w:pPr>
              <w:jc w:val="both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  <w:p w14:paraId="33371417" w14:textId="6F3882B6" w:rsidR="00C065EF" w:rsidRPr="000951F8" w:rsidRDefault="008B00F3" w:rsidP="00052436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</w:t>
            </w:r>
            <w:r w:rsidR="00C065EF" w:rsidRPr="000951F8">
              <w:rPr>
                <w:rFonts w:ascii="Sylfaen" w:hAnsi="Sylfaen" w:cs="Sylfaen"/>
                <w:sz w:val="24"/>
                <w:szCs w:val="24"/>
                <w:lang w:val="ru-RU"/>
              </w:rPr>
              <w:t>№</w:t>
            </w:r>
            <w:r w:rsidR="00C065EF" w:rsidRPr="000951F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1</w:t>
            </w:r>
          </w:p>
          <w:p w14:paraId="210E8304" w14:textId="77777777" w:rsidR="00C065EF" w:rsidRPr="000951F8" w:rsidRDefault="00C065EF" w:rsidP="00052436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2E95A54C" w14:textId="77777777" w:rsidR="00C065EF" w:rsidRPr="000951F8" w:rsidRDefault="00C065EF" w:rsidP="00052436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31A66D5A" w14:textId="77777777" w:rsidR="00C065EF" w:rsidRPr="000951F8" w:rsidRDefault="00C065EF" w:rsidP="00052436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086A7A27" w14:textId="77777777" w:rsidR="00C065EF" w:rsidRPr="000951F8" w:rsidRDefault="00C065EF" w:rsidP="00052436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7157BBC8" w14:textId="77777777" w:rsidR="00C065EF" w:rsidRPr="000951F8" w:rsidRDefault="00C065EF" w:rsidP="00052436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1EE75E93" w14:textId="77777777" w:rsidR="00C065EF" w:rsidRPr="000951F8" w:rsidRDefault="00C065EF" w:rsidP="00052436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54518B17" w14:textId="31826A51" w:rsidR="00C065EF" w:rsidRPr="000951F8" w:rsidRDefault="00C065EF" w:rsidP="00052436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733564E3" w14:textId="77777777" w:rsidR="00C065EF" w:rsidRPr="000951F8" w:rsidRDefault="00C065EF" w:rsidP="00052436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7A23555B" w14:textId="77777777" w:rsidR="00C065EF" w:rsidRPr="000951F8" w:rsidRDefault="00C065EF" w:rsidP="00052436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4D74FBAC" w14:textId="77777777" w:rsidR="00C065EF" w:rsidRPr="000951F8" w:rsidRDefault="00C065EF" w:rsidP="00052436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715C6C9E" w14:textId="30CE19F2" w:rsidR="00C065EF" w:rsidRPr="000951F8" w:rsidRDefault="00C065EF" w:rsidP="00052436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650" w:type="pct"/>
            <w:shd w:val="clear" w:color="auto" w:fill="auto"/>
          </w:tcPr>
          <w:p w14:paraId="01BFD8F9" w14:textId="78010F4C" w:rsidR="00036F71" w:rsidRPr="000951F8" w:rsidRDefault="00036F71" w:rsidP="00052436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7F3A85EF" w14:textId="49B9D5A0" w:rsidR="00C065EF" w:rsidRPr="000951F8" w:rsidRDefault="00C065EF" w:rsidP="00036F71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881" w:type="pct"/>
            <w:shd w:val="clear" w:color="auto" w:fill="auto"/>
          </w:tcPr>
          <w:p w14:paraId="631AB3B3" w14:textId="77777777" w:rsidR="00036F71" w:rsidRPr="000951F8" w:rsidRDefault="00036F71" w:rsidP="00036F71">
            <w:pPr>
              <w:tabs>
                <w:tab w:val="left" w:pos="318"/>
              </w:tabs>
              <w:spacing w:after="12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0FD2B4F0" w14:textId="794536AF" w:rsidR="00C065EF" w:rsidRPr="000951F8" w:rsidRDefault="00036F71" w:rsidP="008B00F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1299" w:type="pct"/>
            <w:shd w:val="clear" w:color="auto" w:fill="FFFFFF" w:themeFill="background1"/>
          </w:tcPr>
          <w:p w14:paraId="11FFA946" w14:textId="472CA796" w:rsidR="00036F71" w:rsidRPr="000951F8" w:rsidRDefault="00036F71" w:rsidP="008B00F3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80DA5DE" w14:textId="77777777" w:rsidR="00036F71" w:rsidRPr="000951F8" w:rsidRDefault="00036F71" w:rsidP="00036F71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156B617" w14:textId="307780B0" w:rsidR="00C065EF" w:rsidRPr="000951F8" w:rsidRDefault="00C065EF" w:rsidP="008B00F3">
            <w:pPr>
              <w:pStyle w:val="a5"/>
              <w:ind w:left="360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</w:tc>
        <w:tc>
          <w:tcPr>
            <w:tcW w:w="694" w:type="pct"/>
            <w:vMerge w:val="restart"/>
            <w:shd w:val="clear" w:color="auto" w:fill="F2F2F2" w:themeFill="background1" w:themeFillShade="F2"/>
          </w:tcPr>
          <w:p w14:paraId="07E012E9" w14:textId="405F5ADF" w:rsidR="00C065EF" w:rsidRPr="000951F8" w:rsidRDefault="00C065EF" w:rsidP="00213F9D">
            <w:pPr>
              <w:rPr>
                <w:rFonts w:ascii="Sylfaen" w:hAnsi="Sylfaen" w:cs="Sylfaen"/>
                <w:bCs/>
                <w:i/>
                <w:iCs/>
                <w:sz w:val="24"/>
                <w:szCs w:val="24"/>
                <w:u w:val="single"/>
                <w:lang w:val="ka-GE"/>
              </w:rPr>
            </w:pPr>
            <w:r w:rsidRPr="000951F8">
              <w:rPr>
                <w:rFonts w:ascii="Sylfaen" w:hAnsi="Sylfaen" w:cs="Sylfaen"/>
                <w:bCs/>
                <w:i/>
                <w:iCs/>
                <w:sz w:val="24"/>
                <w:szCs w:val="24"/>
                <w:u w:val="single"/>
                <w:lang w:val="ka-GE"/>
              </w:rPr>
              <w:t>სამიზნე ცნება</w:t>
            </w:r>
            <w:r w:rsidRPr="000951F8">
              <w:rPr>
                <w:rStyle w:val="af4"/>
                <w:rFonts w:ascii="Sylfaen" w:hAnsi="Sylfaen" w:cs="Sylfaen"/>
                <w:bCs/>
                <w:i/>
                <w:iCs/>
                <w:sz w:val="24"/>
                <w:szCs w:val="24"/>
                <w:u w:val="single"/>
                <w:lang w:val="ka-GE"/>
              </w:rPr>
              <w:footnoteReference w:id="1"/>
            </w:r>
          </w:p>
          <w:p w14:paraId="6F52B844" w14:textId="77777777" w:rsidR="00C065EF" w:rsidRPr="000951F8" w:rsidRDefault="00C065EF" w:rsidP="00213F9D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  <w:p w14:paraId="488D6BA1" w14:textId="7C79BFF9" w:rsidR="00C065EF" w:rsidRPr="000951F8" w:rsidRDefault="00C065EF" w:rsidP="00213F9D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პრესტრუქტურული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-151160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7466D248" w14:textId="2FDBA501" w:rsidR="00C065EF" w:rsidRPr="000951F8" w:rsidRDefault="00C065EF" w:rsidP="00213F9D">
            <w:pPr>
              <w:rPr>
                <w:rFonts w:ascii="Sylfaen" w:hAnsi="Sylfaen" w:cs="Arial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უნისტრუქტურული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26058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279E0959" w14:textId="77777777" w:rsidR="00C065EF" w:rsidRPr="000951F8" w:rsidRDefault="00C065EF" w:rsidP="00213F9D">
            <w:pPr>
              <w:rPr>
                <w:rFonts w:ascii="Sylfaen" w:hAnsi="Sylfaen" w:cs="Arial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მულტისტრუქტურული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-110495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74D9521A" w14:textId="7D8EBE3F" w:rsidR="00C065EF" w:rsidRPr="000951F8" w:rsidRDefault="00C065EF" w:rsidP="00213F9D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მიმართებითი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-103704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E5F"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673DE35A" w14:textId="49A98328" w:rsidR="00C065EF" w:rsidRPr="000951F8" w:rsidRDefault="00C065EF" w:rsidP="00213F9D">
            <w:pPr>
              <w:rPr>
                <w:rFonts w:ascii="Sylfaen" w:eastAsia="MS Gothic" w:hAnsi="Sylfaen" w:cs="Arial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აბსტრაქტული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195459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07197F42" w14:textId="033AAE12" w:rsidR="00C065EF" w:rsidRPr="000951F8" w:rsidRDefault="00C065EF" w:rsidP="00213F9D">
            <w:pPr>
              <w:rPr>
                <w:rFonts w:ascii="Sylfaen" w:eastAsia="MS Gothic" w:hAnsi="Sylfaen" w:cs="Arial"/>
                <w:bCs/>
                <w:sz w:val="24"/>
                <w:szCs w:val="24"/>
                <w:lang w:val="ka-GE"/>
              </w:rPr>
            </w:pPr>
          </w:p>
          <w:p w14:paraId="7D348ADA" w14:textId="77777777" w:rsidR="00C065EF" w:rsidRPr="000951F8" w:rsidRDefault="00C065EF" w:rsidP="00213F9D">
            <w:pPr>
              <w:rPr>
                <w:rFonts w:ascii="Sylfaen" w:eastAsia="MS Gothic" w:hAnsi="Sylfaen" w:cs="Arial"/>
                <w:bCs/>
                <w:sz w:val="24"/>
                <w:szCs w:val="24"/>
                <w:lang w:val="ka-GE"/>
              </w:rPr>
            </w:pPr>
          </w:p>
          <w:p w14:paraId="78FF9411" w14:textId="45106B40" w:rsidR="00C065EF" w:rsidRPr="000951F8" w:rsidRDefault="00C065EF" w:rsidP="00213F9D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  <w:p w14:paraId="21EF6166" w14:textId="2C413A85" w:rsidR="00C065EF" w:rsidRPr="000951F8" w:rsidRDefault="00C065EF" w:rsidP="00213F9D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  <w:p w14:paraId="5D6EC134" w14:textId="77777777" w:rsidR="00C065EF" w:rsidRPr="000951F8" w:rsidRDefault="00C065EF" w:rsidP="00213F9D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  <w:p w14:paraId="5E8DF6AD" w14:textId="073D22E4" w:rsidR="00C065EF" w:rsidRPr="000951F8" w:rsidRDefault="00C065EF" w:rsidP="00213F9D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  <w:p w14:paraId="4F7048B6" w14:textId="77777777" w:rsidR="00C065EF" w:rsidRPr="000951F8" w:rsidRDefault="00C065EF" w:rsidP="00213F9D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  <w:p w14:paraId="7DA70445" w14:textId="443AB5DE" w:rsidR="00C065EF" w:rsidRPr="000951F8" w:rsidRDefault="00C065EF" w:rsidP="00213F9D">
            <w:pPr>
              <w:rPr>
                <w:rFonts w:ascii="Sylfaen" w:hAnsi="Sylfaen" w:cs="Sylfaen"/>
                <w:i/>
                <w:iCs/>
                <w:sz w:val="24"/>
                <w:szCs w:val="24"/>
                <w:u w:val="single"/>
                <w:lang w:val="ka-GE"/>
              </w:rPr>
            </w:pPr>
            <w:r w:rsidRPr="000951F8">
              <w:rPr>
                <w:rFonts w:ascii="Sylfaen" w:hAnsi="Sylfaen" w:cs="Sylfaen"/>
                <w:i/>
                <w:iCs/>
                <w:sz w:val="24"/>
                <w:szCs w:val="24"/>
                <w:u w:val="single"/>
                <w:lang w:val="ka-GE"/>
              </w:rPr>
              <w:t>სამიზნე ცნება</w:t>
            </w:r>
          </w:p>
          <w:p w14:paraId="1B8BE13D" w14:textId="77777777" w:rsidR="00C065EF" w:rsidRPr="000951F8" w:rsidRDefault="00C065EF" w:rsidP="00213F9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5992F72F" w14:textId="77777777" w:rsidR="00C065EF" w:rsidRPr="000951F8" w:rsidRDefault="00C065EF" w:rsidP="00990072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პრესტრუქტურული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170836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7621B26B" w14:textId="2263074D" w:rsidR="00C065EF" w:rsidRPr="000951F8" w:rsidRDefault="00C065EF" w:rsidP="00990072">
            <w:pPr>
              <w:rPr>
                <w:rFonts w:ascii="Sylfaen" w:hAnsi="Sylfaen" w:cs="Arial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უნისტრუქტურული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-7466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05C6A5BD" w14:textId="4750A295" w:rsidR="00C065EF" w:rsidRPr="000951F8" w:rsidRDefault="00C065EF" w:rsidP="00990072">
            <w:pPr>
              <w:rPr>
                <w:rFonts w:ascii="Sylfaen" w:hAnsi="Sylfaen" w:cs="Arial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მულტისტრუქტურული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-107773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E5F"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30D108AC" w14:textId="77777777" w:rsidR="00C065EF" w:rsidRPr="000951F8" w:rsidRDefault="00C065EF" w:rsidP="00990072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მიმართებითი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2237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5E466D1F" w14:textId="77777777" w:rsidR="00C065EF" w:rsidRPr="000951F8" w:rsidRDefault="00C065EF" w:rsidP="00990072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აბსტრაქტული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13962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4ED538C5" w14:textId="5DDB11F1" w:rsidR="00C065EF" w:rsidRPr="000951F8" w:rsidRDefault="00C065EF" w:rsidP="00990072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7002C017" w14:textId="18CB5928" w:rsidR="00C065EF" w:rsidRPr="000951F8" w:rsidRDefault="00C065EF" w:rsidP="00990072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4C280A01" w14:textId="77777777" w:rsidR="00C065EF" w:rsidRPr="000951F8" w:rsidRDefault="00C065EF" w:rsidP="00990072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5C0DE442" w14:textId="6C487907" w:rsidR="00C065EF" w:rsidRPr="000951F8" w:rsidRDefault="00C065EF" w:rsidP="00990072">
            <w:pPr>
              <w:rPr>
                <w:rFonts w:ascii="Sylfaen" w:hAnsi="Sylfaen" w:cs="Sylfaen"/>
                <w:i/>
                <w:iCs/>
                <w:sz w:val="24"/>
                <w:szCs w:val="24"/>
                <w:u w:val="single"/>
                <w:lang w:val="ka-GE"/>
              </w:rPr>
            </w:pPr>
            <w:r w:rsidRPr="000951F8">
              <w:rPr>
                <w:rFonts w:ascii="Sylfaen" w:hAnsi="Sylfaen" w:cs="Sylfaen"/>
                <w:i/>
                <w:iCs/>
                <w:sz w:val="24"/>
                <w:szCs w:val="24"/>
                <w:u w:val="single"/>
                <w:lang w:val="ka-GE"/>
              </w:rPr>
              <w:t>სამიზნე ცნება</w:t>
            </w:r>
          </w:p>
          <w:p w14:paraId="795F3EF3" w14:textId="77777777" w:rsidR="00C065EF" w:rsidRPr="000951F8" w:rsidRDefault="00C065EF" w:rsidP="00990072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1DE161B9" w14:textId="77777777" w:rsidR="00C065EF" w:rsidRPr="000951F8" w:rsidRDefault="00C065EF" w:rsidP="00990072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პრესტრუქტურული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-90815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6A6EADCD" w14:textId="0740E87F" w:rsidR="00C065EF" w:rsidRPr="000951F8" w:rsidRDefault="00C065EF" w:rsidP="00990072">
            <w:pPr>
              <w:rPr>
                <w:rFonts w:ascii="Sylfaen" w:hAnsi="Sylfaen" w:cs="Arial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უნისტრუქტურული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48883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330E8922" w14:textId="1D22411F" w:rsidR="00C065EF" w:rsidRPr="000951F8" w:rsidRDefault="00C065EF" w:rsidP="00990072">
            <w:pPr>
              <w:rPr>
                <w:rFonts w:ascii="Sylfaen" w:hAnsi="Sylfaen" w:cs="Arial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მულტისტრუქტურული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107955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E5F"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4FAFBA43" w14:textId="77777777" w:rsidR="00C065EF" w:rsidRPr="000951F8" w:rsidRDefault="00C065EF" w:rsidP="00990072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lastRenderedPageBreak/>
              <w:t xml:space="preserve">მიმართებითი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112588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23897F2C" w14:textId="77777777" w:rsidR="00C065EF" w:rsidRPr="000951F8" w:rsidRDefault="00C065EF" w:rsidP="00990072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აბსტრაქტული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-74224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6CE084DC" w14:textId="011E68F9" w:rsidR="00C065EF" w:rsidRPr="000951F8" w:rsidRDefault="00C065EF" w:rsidP="00990072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06ADBAA1" w14:textId="63BFD4BE" w:rsidR="00C065EF" w:rsidRPr="000951F8" w:rsidRDefault="00C065EF" w:rsidP="00990072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361D9EE6" w14:textId="2965A962" w:rsidR="00C065EF" w:rsidRPr="000951F8" w:rsidRDefault="00C065EF" w:rsidP="00990072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3C1FE78C" w14:textId="288C310C" w:rsidR="00C065EF" w:rsidRPr="000951F8" w:rsidRDefault="00C065EF" w:rsidP="00990072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17F122A9" w14:textId="77777777" w:rsidR="00C065EF" w:rsidRPr="000951F8" w:rsidRDefault="00C065EF" w:rsidP="00990072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344FE649" w14:textId="77777777" w:rsidR="00C065EF" w:rsidRPr="000951F8" w:rsidRDefault="00C065EF" w:rsidP="00D75CCB">
            <w:pPr>
              <w:rPr>
                <w:rFonts w:ascii="Sylfaen" w:hAnsi="Sylfaen" w:cs="Sylfaen"/>
                <w:i/>
                <w:iCs/>
                <w:sz w:val="24"/>
                <w:szCs w:val="24"/>
                <w:u w:val="single"/>
                <w:lang w:val="ka-GE"/>
              </w:rPr>
            </w:pPr>
            <w:r w:rsidRPr="000951F8">
              <w:rPr>
                <w:rFonts w:ascii="Sylfaen" w:hAnsi="Sylfaen" w:cs="Sylfaen"/>
                <w:i/>
                <w:iCs/>
                <w:sz w:val="24"/>
                <w:szCs w:val="24"/>
                <w:u w:val="single"/>
                <w:lang w:val="ka-GE"/>
              </w:rPr>
              <w:t>სამიზნე ცნება</w:t>
            </w:r>
          </w:p>
          <w:p w14:paraId="78424CE4" w14:textId="77777777" w:rsidR="00C065EF" w:rsidRPr="000951F8" w:rsidRDefault="00C065EF" w:rsidP="00D75CCB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228CC6E2" w14:textId="77777777" w:rsidR="00C065EF" w:rsidRPr="000951F8" w:rsidRDefault="00C065EF" w:rsidP="00D75CCB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პრესტრუქტურული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90973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0DB68FEA" w14:textId="77777777" w:rsidR="00C065EF" w:rsidRPr="000951F8" w:rsidRDefault="00C065EF" w:rsidP="00D75CCB">
            <w:pPr>
              <w:rPr>
                <w:rFonts w:ascii="Sylfaen" w:hAnsi="Sylfaen" w:cs="Arial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უნისტრუქტურული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15704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2FBBC63F" w14:textId="25EB677C" w:rsidR="00C065EF" w:rsidRPr="000951F8" w:rsidRDefault="00C065EF" w:rsidP="00D75CCB">
            <w:pPr>
              <w:rPr>
                <w:rFonts w:ascii="Sylfaen" w:hAnsi="Sylfaen" w:cs="Arial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მულტისტრუქტურული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-132358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E5F"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51B1283E" w14:textId="77777777" w:rsidR="00C065EF" w:rsidRPr="000951F8" w:rsidRDefault="00C065EF" w:rsidP="00D75CCB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მიმართებითი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-124356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1461A5B2" w14:textId="77777777" w:rsidR="00C065EF" w:rsidRPr="000951F8" w:rsidRDefault="00C065EF" w:rsidP="00D75CCB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აბსტრაქტული დონე </w:t>
            </w:r>
            <w:sdt>
              <w:sdtPr>
                <w:rPr>
                  <w:rFonts w:ascii="Sylfaen" w:eastAsia="MS Gothic" w:hAnsi="Sylfaen" w:cs="Arial"/>
                  <w:bCs/>
                  <w:sz w:val="24"/>
                  <w:szCs w:val="24"/>
                  <w:lang w:val="ka-GE"/>
                </w:rPr>
                <w:id w:val="-204119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1F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ka-GE"/>
                  </w:rPr>
                  <w:t>☐</w:t>
                </w:r>
              </w:sdtContent>
            </w:sdt>
          </w:p>
          <w:p w14:paraId="21740F7D" w14:textId="12989B3A" w:rsidR="00C065EF" w:rsidRPr="000951F8" w:rsidRDefault="00C065EF" w:rsidP="00213F9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036F71" w:rsidRPr="000951F8" w14:paraId="79A30D17" w14:textId="77777777" w:rsidTr="00036F71">
        <w:trPr>
          <w:trHeight w:val="2510"/>
        </w:trPr>
        <w:tc>
          <w:tcPr>
            <w:tcW w:w="732" w:type="pct"/>
            <w:shd w:val="clear" w:color="auto" w:fill="auto"/>
          </w:tcPr>
          <w:p w14:paraId="14BCC0F4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2F691468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63B0E988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1EC257F5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5CA88575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5DCC41A8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68E70427" w14:textId="4814B764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744" w:type="pct"/>
            <w:shd w:val="clear" w:color="auto" w:fill="auto"/>
          </w:tcPr>
          <w:p w14:paraId="248A5F86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/>
                <w:sz w:val="24"/>
                <w:szCs w:val="24"/>
                <w:lang w:val="ru-RU"/>
              </w:rPr>
              <w:t>№</w:t>
            </w:r>
            <w:r w:rsidRPr="000951F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2</w:t>
            </w:r>
          </w:p>
          <w:p w14:paraId="0F365AE7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3A290316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0499418E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4095FF85" w14:textId="5B3C25BC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1AB4A4FA" w14:textId="626C52E5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70B513E6" w14:textId="6DC9504B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5F1A4342" w14:textId="0D93181E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5F10E1E8" w14:textId="25B7652A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07B0B49C" w14:textId="210D6891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229F1A2B" w14:textId="4CBBB2F8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57CDBBA5" w14:textId="0AA483D5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493DF47B" w14:textId="68D8E74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2EC69C06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05B37857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01973898" w14:textId="222F253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650" w:type="pct"/>
            <w:shd w:val="clear" w:color="auto" w:fill="auto"/>
          </w:tcPr>
          <w:p w14:paraId="2162E355" w14:textId="77777777" w:rsidR="00C065EF" w:rsidRPr="000951F8" w:rsidRDefault="00C065EF" w:rsidP="00273498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881" w:type="pct"/>
            <w:shd w:val="clear" w:color="auto" w:fill="auto"/>
          </w:tcPr>
          <w:p w14:paraId="4FD743DC" w14:textId="77777777" w:rsidR="00C065EF" w:rsidRPr="000951F8" w:rsidRDefault="00C065EF" w:rsidP="00273498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299" w:type="pct"/>
            <w:shd w:val="clear" w:color="auto" w:fill="FFFFFF" w:themeFill="background1"/>
          </w:tcPr>
          <w:p w14:paraId="10533248" w14:textId="77777777" w:rsidR="00C065EF" w:rsidRPr="000951F8" w:rsidRDefault="00C065EF" w:rsidP="00273498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694" w:type="pct"/>
            <w:vMerge/>
            <w:shd w:val="clear" w:color="auto" w:fill="F2F2F2" w:themeFill="background1" w:themeFillShade="F2"/>
          </w:tcPr>
          <w:p w14:paraId="62BCA216" w14:textId="77777777" w:rsidR="00C065EF" w:rsidRPr="000951F8" w:rsidRDefault="00C065EF" w:rsidP="00273498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</w:tc>
      </w:tr>
      <w:tr w:rsidR="00036F71" w:rsidRPr="000951F8" w14:paraId="4F1E041B" w14:textId="77777777" w:rsidTr="00036F71">
        <w:trPr>
          <w:trHeight w:val="4101"/>
        </w:trPr>
        <w:tc>
          <w:tcPr>
            <w:tcW w:w="732" w:type="pct"/>
            <w:shd w:val="clear" w:color="auto" w:fill="auto"/>
          </w:tcPr>
          <w:p w14:paraId="1AA7CE22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744" w:type="pct"/>
            <w:shd w:val="clear" w:color="auto" w:fill="auto"/>
          </w:tcPr>
          <w:p w14:paraId="7409A0C3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b/>
                <w:sz w:val="24"/>
                <w:szCs w:val="24"/>
                <w:lang w:val="ru-RU"/>
              </w:rPr>
              <w:t>№</w:t>
            </w:r>
            <w:r w:rsidRPr="000951F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3</w:t>
            </w:r>
          </w:p>
          <w:p w14:paraId="55A93FCF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ru-RU"/>
              </w:rPr>
            </w:pPr>
          </w:p>
          <w:p w14:paraId="35F34EFC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ru-RU"/>
              </w:rPr>
            </w:pPr>
          </w:p>
          <w:p w14:paraId="2B547234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ru-RU"/>
              </w:rPr>
            </w:pPr>
          </w:p>
          <w:p w14:paraId="6AC32CC5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ru-RU"/>
              </w:rPr>
            </w:pPr>
          </w:p>
          <w:p w14:paraId="075F1C64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ru-RU"/>
              </w:rPr>
            </w:pPr>
          </w:p>
          <w:p w14:paraId="15D08B9A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ru-RU"/>
              </w:rPr>
            </w:pPr>
          </w:p>
          <w:p w14:paraId="3A814D47" w14:textId="7C88546E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ru-RU"/>
              </w:rPr>
            </w:pPr>
          </w:p>
          <w:p w14:paraId="2E3F7771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ru-RU"/>
              </w:rPr>
            </w:pPr>
          </w:p>
          <w:p w14:paraId="38FF099C" w14:textId="7777777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ru-RU"/>
              </w:rPr>
            </w:pPr>
          </w:p>
          <w:p w14:paraId="018B86AC" w14:textId="6F0E3AD7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ru-RU"/>
              </w:rPr>
            </w:pPr>
          </w:p>
          <w:p w14:paraId="329BA8B9" w14:textId="6C0383A3" w:rsidR="00C065EF" w:rsidRPr="000951F8" w:rsidRDefault="00C065EF" w:rsidP="0027349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650" w:type="pct"/>
            <w:shd w:val="clear" w:color="auto" w:fill="auto"/>
          </w:tcPr>
          <w:p w14:paraId="18A487CB" w14:textId="77777777" w:rsidR="00C065EF" w:rsidRPr="000951F8" w:rsidRDefault="00C065EF" w:rsidP="00273498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881" w:type="pct"/>
            <w:shd w:val="clear" w:color="auto" w:fill="auto"/>
          </w:tcPr>
          <w:p w14:paraId="6ACDD765" w14:textId="77777777" w:rsidR="00C065EF" w:rsidRPr="000951F8" w:rsidRDefault="00C065EF" w:rsidP="00273498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299" w:type="pct"/>
            <w:shd w:val="clear" w:color="auto" w:fill="FFFFFF" w:themeFill="background1"/>
          </w:tcPr>
          <w:p w14:paraId="75CD1EB8" w14:textId="77777777" w:rsidR="00C065EF" w:rsidRPr="000951F8" w:rsidRDefault="00C065EF" w:rsidP="00273498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694" w:type="pct"/>
            <w:vMerge/>
            <w:shd w:val="clear" w:color="auto" w:fill="F2F2F2" w:themeFill="background1" w:themeFillShade="F2"/>
          </w:tcPr>
          <w:p w14:paraId="592081BD" w14:textId="77777777" w:rsidR="00C065EF" w:rsidRPr="000951F8" w:rsidRDefault="00C065EF" w:rsidP="00273498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</w:tc>
      </w:tr>
      <w:tr w:rsidR="00C065EF" w:rsidRPr="000951F8" w14:paraId="0523EE8D" w14:textId="77777777" w:rsidTr="00036F71">
        <w:tc>
          <w:tcPr>
            <w:tcW w:w="1476" w:type="pct"/>
            <w:gridSpan w:val="2"/>
            <w:shd w:val="clear" w:color="auto" w:fill="F2F2F2" w:themeFill="background1" w:themeFillShade="F2"/>
          </w:tcPr>
          <w:p w14:paraId="48A41F26" w14:textId="4FA90273" w:rsidR="00C065EF" w:rsidRPr="000951F8" w:rsidRDefault="00C065EF" w:rsidP="00BB57E6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Arial"/>
                <w:b/>
                <w:sz w:val="24"/>
                <w:szCs w:val="24"/>
                <w:lang w:val="ka-GE"/>
              </w:rPr>
              <w:lastRenderedPageBreak/>
              <w:t>პროფესიული სტუდენტის მიერ კომპლექსური დავალების შესრულების მტკიცებულება/პროდუქტი:</w:t>
            </w:r>
          </w:p>
        </w:tc>
        <w:tc>
          <w:tcPr>
            <w:tcW w:w="3524" w:type="pct"/>
            <w:gridSpan w:val="4"/>
            <w:shd w:val="clear" w:color="auto" w:fill="auto"/>
          </w:tcPr>
          <w:p w14:paraId="62E7C4C3" w14:textId="77777777" w:rsidR="00C065EF" w:rsidRPr="000951F8" w:rsidRDefault="00C065EF" w:rsidP="009F1ED1">
            <w:pPr>
              <w:jc w:val="both"/>
              <w:rPr>
                <w:rFonts w:ascii="Sylfaen" w:hAnsi="Sylfaen" w:cs="Sylfaen"/>
                <w:i/>
                <w:i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i/>
                <w:iCs/>
                <w:sz w:val="24"/>
                <w:szCs w:val="24"/>
                <w:lang w:val="ka-GE"/>
              </w:rPr>
              <w:t xml:space="preserve">(გთხოვთ, მიუთითოთ მტკიცებულებების/პროდუქტების ბმული ან საიდენტიფიკაციო  </w:t>
            </w:r>
            <w:r w:rsidRPr="000951F8">
              <w:rPr>
                <w:rFonts w:ascii="Sylfaen" w:hAnsi="Sylfaen" w:cs="Sylfaen"/>
                <w:b/>
                <w:i/>
                <w:iCs/>
                <w:sz w:val="24"/>
                <w:szCs w:val="24"/>
                <w:lang w:val="ru-RU"/>
              </w:rPr>
              <w:t>№</w:t>
            </w:r>
            <w:r w:rsidRPr="000951F8">
              <w:rPr>
                <w:rFonts w:ascii="Sylfaen" w:hAnsi="Sylfaen" w:cs="Sylfaen"/>
                <w:i/>
                <w:iCs/>
                <w:sz w:val="24"/>
                <w:szCs w:val="24"/>
                <w:lang w:val="ka-GE"/>
              </w:rPr>
              <w:t>)</w:t>
            </w:r>
          </w:p>
          <w:p w14:paraId="3BADC602" w14:textId="05D88B94" w:rsidR="00C065EF" w:rsidRPr="000951F8" w:rsidRDefault="00C065EF" w:rsidP="009F1ED1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4B30627D" w14:textId="371F60B5" w:rsidR="008B195E" w:rsidRPr="000951F8" w:rsidRDefault="008B195E" w:rsidP="009F1ED1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sz w:val="24"/>
                <w:szCs w:val="24"/>
                <w:lang w:val="ka-GE"/>
              </w:rPr>
              <w:t>სტუდენტის მიერ შესრულებული კომპლექსური დავალება /პროდუქტი მატერიალური სახით  განთავსებულია  სტუდენტის პორტფოლიოში.</w:t>
            </w:r>
          </w:p>
          <w:p w14:paraId="49CDDD0A" w14:textId="77777777" w:rsidR="008B195E" w:rsidRPr="000951F8" w:rsidRDefault="008B195E" w:rsidP="009F1ED1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5F6F6E07" w14:textId="013A9029" w:rsidR="00C065EF" w:rsidRPr="000951F8" w:rsidRDefault="008B195E" w:rsidP="009F1ED1">
            <w:pPr>
              <w:jc w:val="both"/>
              <w:rPr>
                <w:rFonts w:ascii="Sylfaen" w:hAnsi="Sylfaen" w:cs="Sylfaen"/>
                <w:color w:val="FF0000"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Sylfaen"/>
                <w:color w:val="FF0000"/>
                <w:sz w:val="24"/>
                <w:szCs w:val="24"/>
                <w:lang w:val="ka-GE"/>
              </w:rPr>
              <w:lastRenderedPageBreak/>
              <w:t xml:space="preserve">სტუდენტის  მიერ შესრულებული კომპლექსური დავალება /პროდუქტი   ელექტრონული სახით  იხილეთ ბმულზე </w:t>
            </w:r>
          </w:p>
          <w:p w14:paraId="5B4BC726" w14:textId="707460AD" w:rsidR="00C065EF" w:rsidRPr="000951F8" w:rsidRDefault="00C065EF" w:rsidP="009F1ED1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C065EF" w:rsidRPr="000951F8" w14:paraId="71BE36E9" w14:textId="77777777" w:rsidTr="00036F71">
        <w:trPr>
          <w:trHeight w:val="680"/>
        </w:trPr>
        <w:tc>
          <w:tcPr>
            <w:tcW w:w="1476" w:type="pct"/>
            <w:gridSpan w:val="2"/>
            <w:shd w:val="clear" w:color="auto" w:fill="F2F2F2" w:themeFill="background1" w:themeFillShade="F2"/>
            <w:vAlign w:val="center"/>
          </w:tcPr>
          <w:p w14:paraId="78D93B9E" w14:textId="1A3F2CEE" w:rsidR="00C065EF" w:rsidRPr="000951F8" w:rsidRDefault="00C065EF" w:rsidP="00BB57E6">
            <w:pPr>
              <w:jc w:val="both"/>
              <w:rPr>
                <w:rFonts w:ascii="Sylfaen" w:eastAsia="Sylfaen" w:hAnsi="Sylfaen" w:cs="Arial"/>
                <w:b/>
                <w:sz w:val="24"/>
                <w:szCs w:val="24"/>
                <w:lang w:val="ka-GE" w:bidi="en-US"/>
              </w:rPr>
            </w:pPr>
            <w:r w:rsidRPr="000951F8">
              <w:rPr>
                <w:rFonts w:ascii="Sylfaen" w:eastAsia="Sylfaen" w:hAnsi="Sylfaen" w:cs="Arial"/>
                <w:b/>
                <w:sz w:val="24"/>
                <w:szCs w:val="24"/>
                <w:lang w:val="ka-GE" w:bidi="en-US"/>
              </w:rPr>
              <w:lastRenderedPageBreak/>
              <w:t xml:space="preserve"> პროფესიული განათლების მასწავლებლის მიერ სტუდენტის მიღწევების  დასაბუთება </w:t>
            </w:r>
          </w:p>
        </w:tc>
        <w:tc>
          <w:tcPr>
            <w:tcW w:w="3524" w:type="pct"/>
            <w:gridSpan w:val="4"/>
            <w:shd w:val="clear" w:color="auto" w:fill="auto"/>
          </w:tcPr>
          <w:p w14:paraId="36CFCEC3" w14:textId="2D9D5F50" w:rsidR="00C065EF" w:rsidRPr="000951F8" w:rsidRDefault="00C065EF" w:rsidP="009F1ED1">
            <w:pPr>
              <w:jc w:val="both"/>
              <w:rPr>
                <w:rFonts w:ascii="Sylfaen" w:eastAsia="Sylfaen" w:hAnsi="Sylfaen" w:cs="Arial"/>
                <w:bCs/>
                <w:i/>
                <w:iCs/>
                <w:sz w:val="24"/>
                <w:szCs w:val="24"/>
                <w:lang w:bidi="en-US"/>
              </w:rPr>
            </w:pPr>
            <w:r w:rsidRPr="000951F8">
              <w:rPr>
                <w:rFonts w:ascii="Sylfaen" w:eastAsia="Sylfaen" w:hAnsi="Sylfaen" w:cs="Arial"/>
                <w:sz w:val="24"/>
                <w:szCs w:val="24"/>
                <w:lang w:val="ka-GE" w:bidi="en-US"/>
              </w:rPr>
              <w:t>(</w:t>
            </w:r>
            <w:r w:rsidRPr="000951F8">
              <w:rPr>
                <w:rFonts w:ascii="Sylfaen" w:eastAsia="Sylfaen" w:hAnsi="Sylfaen" w:cs="Arial"/>
                <w:bCs/>
                <w:i/>
                <w:iCs/>
                <w:sz w:val="24"/>
                <w:szCs w:val="24"/>
                <w:lang w:val="ka-GE" w:bidi="en-US"/>
              </w:rPr>
              <w:t>თემის ფარგლებში დამუშავებული სამიზნე ცნებების ან/და სწავლის შედეგების მიხედვით, განხორციელებული კომპლექსური დავალებების შეფასების კრიტერიუმების გათვალისწინებით)</w:t>
            </w:r>
          </w:p>
          <w:p w14:paraId="5729B471" w14:textId="77777777" w:rsidR="00B57566" w:rsidRPr="000951F8" w:rsidRDefault="00C065EF" w:rsidP="00B57566">
            <w:pPr>
              <w:rPr>
                <w:rFonts w:ascii="Sylfaen" w:eastAsia="Sylfaen" w:hAnsi="Sylfaen" w:cs="Arial"/>
                <w:b/>
                <w:bCs/>
                <w:sz w:val="24"/>
                <w:szCs w:val="24"/>
                <w:lang w:val="ka-GE" w:bidi="en-US"/>
              </w:rPr>
            </w:pPr>
            <w:r w:rsidRPr="000951F8">
              <w:rPr>
                <w:rFonts w:ascii="Sylfaen" w:eastAsia="Sylfaen" w:hAnsi="Sylfaen" w:cs="Arial"/>
                <w:b/>
                <w:bCs/>
                <w:sz w:val="24"/>
                <w:szCs w:val="24"/>
                <w:lang w:val="ka-GE" w:bidi="en-US"/>
              </w:rPr>
              <w:t>მიღწევების  აღწერა</w:t>
            </w:r>
            <w:r w:rsidRPr="000951F8">
              <w:rPr>
                <w:rFonts w:ascii="Sylfaen" w:eastAsia="Sylfaen" w:hAnsi="Sylfaen" w:cs="Arial"/>
                <w:b/>
                <w:bCs/>
                <w:sz w:val="24"/>
                <w:szCs w:val="24"/>
                <w:lang w:bidi="en-US"/>
              </w:rPr>
              <w:t>-</w:t>
            </w:r>
          </w:p>
          <w:p w14:paraId="547D1380" w14:textId="021D6B02" w:rsidR="008B00F3" w:rsidRPr="000951F8" w:rsidRDefault="008B00F3" w:rsidP="008B00F3">
            <w:pPr>
              <w:rPr>
                <w:rFonts w:ascii="Sylfaen" w:eastAsia="Sylfaen" w:hAnsi="Sylfaen" w:cs="Arial"/>
                <w:bCs/>
                <w:sz w:val="24"/>
                <w:szCs w:val="24"/>
                <w:lang w:val="ka-GE" w:bidi="en-US"/>
              </w:rPr>
            </w:pPr>
          </w:p>
          <w:p w14:paraId="6E5A7074" w14:textId="65FB6425" w:rsidR="00C065EF" w:rsidRPr="000951F8" w:rsidRDefault="00C065EF" w:rsidP="008B195E">
            <w:pPr>
              <w:jc w:val="both"/>
              <w:rPr>
                <w:rFonts w:ascii="Sylfaen" w:eastAsia="Sylfaen" w:hAnsi="Sylfaen" w:cs="Arial"/>
                <w:bCs/>
                <w:sz w:val="24"/>
                <w:szCs w:val="24"/>
                <w:lang w:val="ka-GE" w:bidi="en-US"/>
              </w:rPr>
            </w:pPr>
          </w:p>
          <w:p w14:paraId="12D2752D" w14:textId="77777777" w:rsidR="00C065EF" w:rsidRPr="000951F8" w:rsidRDefault="00C065EF" w:rsidP="009F1ED1">
            <w:pPr>
              <w:jc w:val="both"/>
              <w:rPr>
                <w:rFonts w:ascii="Sylfaen" w:eastAsia="Sylfaen" w:hAnsi="Sylfaen" w:cs="Arial"/>
                <w:bCs/>
                <w:sz w:val="24"/>
                <w:szCs w:val="24"/>
                <w:lang w:bidi="en-US"/>
              </w:rPr>
            </w:pPr>
          </w:p>
          <w:p w14:paraId="6EC5CBB2" w14:textId="3D9ECCEC" w:rsidR="00C065EF" w:rsidRPr="000951F8" w:rsidRDefault="00C065EF" w:rsidP="009F1ED1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951F8">
              <w:rPr>
                <w:rFonts w:ascii="Sylfaen" w:eastAsia="Sylfaen" w:hAnsi="Sylfaen" w:cs="Arial"/>
                <w:b/>
                <w:bCs/>
                <w:sz w:val="24"/>
                <w:szCs w:val="24"/>
                <w:lang w:val="ka-GE" w:bidi="en-US"/>
              </w:rPr>
              <w:t>რეკომენდაცია</w:t>
            </w:r>
            <w:r w:rsidRPr="000951F8">
              <w:rPr>
                <w:rFonts w:ascii="Sylfaen" w:eastAsia="Sylfaen" w:hAnsi="Sylfaen" w:cs="Arial"/>
                <w:bCs/>
                <w:sz w:val="24"/>
                <w:szCs w:val="24"/>
                <w:lang w:val="ka-GE" w:bidi="en-US"/>
              </w:rPr>
              <w:t xml:space="preserve"> </w:t>
            </w:r>
            <w:r w:rsidRPr="000951F8">
              <w:rPr>
                <w:rFonts w:ascii="Sylfaen" w:eastAsia="Sylfaen" w:hAnsi="Sylfaen" w:cs="Arial"/>
                <w:bCs/>
                <w:sz w:val="24"/>
                <w:szCs w:val="24"/>
                <w:lang w:bidi="en-US"/>
              </w:rPr>
              <w:t>-</w:t>
            </w:r>
            <w:r w:rsidR="00B57566" w:rsidRPr="000951F8">
              <w:rPr>
                <w:rFonts w:ascii="Sylfaen" w:eastAsia="Sylfaen" w:hAnsi="Sylfaen" w:cs="Arial"/>
                <w:bCs/>
                <w:sz w:val="24"/>
                <w:szCs w:val="24"/>
                <w:lang w:val="ka-GE" w:bidi="en-US"/>
              </w:rPr>
              <w:t xml:space="preserve">  </w:t>
            </w:r>
          </w:p>
          <w:p w14:paraId="1F7F4D1E" w14:textId="550F4FD8" w:rsidR="00C065EF" w:rsidRPr="000951F8" w:rsidRDefault="00C065EF" w:rsidP="009F1ED1">
            <w:pPr>
              <w:jc w:val="both"/>
              <w:rPr>
                <w:rFonts w:ascii="Sylfaen" w:eastAsia="Sylfaen" w:hAnsi="Sylfaen" w:cs="Arial"/>
                <w:bCs/>
                <w:sz w:val="24"/>
                <w:szCs w:val="24"/>
                <w:lang w:bidi="en-US"/>
              </w:rPr>
            </w:pPr>
          </w:p>
        </w:tc>
      </w:tr>
      <w:tr w:rsidR="00C065EF" w:rsidRPr="000951F8" w14:paraId="2C6F4A0B" w14:textId="77777777" w:rsidTr="00036F71">
        <w:trPr>
          <w:trHeight w:val="998"/>
        </w:trPr>
        <w:tc>
          <w:tcPr>
            <w:tcW w:w="1476" w:type="pct"/>
            <w:gridSpan w:val="2"/>
            <w:shd w:val="clear" w:color="auto" w:fill="F2F2F2" w:themeFill="background1" w:themeFillShade="F2"/>
            <w:vAlign w:val="center"/>
          </w:tcPr>
          <w:p w14:paraId="2333E154" w14:textId="35244B33" w:rsidR="00C065EF" w:rsidRPr="000951F8" w:rsidRDefault="00C065EF" w:rsidP="00407EA2">
            <w:pPr>
              <w:pStyle w:val="a5"/>
              <w:ind w:left="0"/>
              <w:jc w:val="both"/>
              <w:rPr>
                <w:rFonts w:ascii="Sylfaen" w:eastAsia="Sylfaen" w:hAnsi="Sylfaen" w:cs="Arial"/>
                <w:b/>
                <w:bCs/>
                <w:sz w:val="24"/>
                <w:szCs w:val="24"/>
                <w:lang w:val="ka-GE" w:bidi="en-US"/>
              </w:rPr>
            </w:pPr>
            <w:r w:rsidRPr="000951F8">
              <w:rPr>
                <w:rFonts w:ascii="Sylfaen" w:eastAsia="Sylfaen" w:hAnsi="Sylfaen" w:cs="Arial"/>
                <w:b/>
                <w:bCs/>
                <w:sz w:val="24"/>
                <w:szCs w:val="24"/>
                <w:lang w:val="ka-GE" w:bidi="en-US"/>
              </w:rPr>
              <w:t xml:space="preserve">ჩანიშვნები სტუდენტის შეფასებისათის </w:t>
            </w:r>
          </w:p>
        </w:tc>
        <w:tc>
          <w:tcPr>
            <w:tcW w:w="3524" w:type="pct"/>
            <w:gridSpan w:val="4"/>
            <w:shd w:val="clear" w:color="auto" w:fill="FFFFFF" w:themeFill="background1"/>
          </w:tcPr>
          <w:p w14:paraId="521BED42" w14:textId="2AE80D5B" w:rsidR="00C065EF" w:rsidRPr="000951F8" w:rsidRDefault="00C065EF" w:rsidP="009F1ED1">
            <w:pPr>
              <w:jc w:val="both"/>
              <w:rPr>
                <w:rFonts w:ascii="Sylfaen" w:eastAsia="Sylfaen" w:hAnsi="Sylfaen" w:cs="Arial"/>
                <w:sz w:val="24"/>
                <w:szCs w:val="24"/>
                <w:lang w:val="ka-GE" w:bidi="en-US"/>
              </w:rPr>
            </w:pPr>
          </w:p>
          <w:p w14:paraId="24C34407" w14:textId="10283F20" w:rsidR="00C065EF" w:rsidRPr="000951F8" w:rsidRDefault="00B57566" w:rsidP="009F1ED1">
            <w:pPr>
              <w:jc w:val="both"/>
              <w:rPr>
                <w:rFonts w:ascii="Sylfaen" w:eastAsia="Sylfaen" w:hAnsi="Sylfaen" w:cs="Arial"/>
                <w:b/>
                <w:sz w:val="24"/>
                <w:szCs w:val="24"/>
                <w:lang w:val="ka-GE" w:bidi="en-US"/>
              </w:rPr>
            </w:pPr>
            <w:r w:rsidRPr="000951F8">
              <w:rPr>
                <w:rFonts w:ascii="Sylfaen" w:eastAsia="Sylfaen" w:hAnsi="Sylfaen" w:cs="Arial"/>
                <w:sz w:val="24"/>
                <w:szCs w:val="24"/>
                <w:lang w:val="ka-GE" w:bidi="en-US"/>
              </w:rPr>
              <w:t xml:space="preserve"> </w:t>
            </w:r>
            <w:r w:rsidR="00C065EF" w:rsidRPr="000951F8">
              <w:rPr>
                <w:rFonts w:ascii="Sylfaen" w:eastAsia="Sylfaen" w:hAnsi="Sylfaen" w:cs="Arial"/>
                <w:b/>
                <w:sz w:val="24"/>
                <w:szCs w:val="24"/>
                <w:lang w:bidi="en-US"/>
              </w:rPr>
              <w:t>SOLO-</w:t>
            </w:r>
            <w:r w:rsidRPr="000951F8">
              <w:rPr>
                <w:rFonts w:ascii="Sylfaen" w:eastAsia="Sylfaen" w:hAnsi="Sylfaen" w:cs="Arial"/>
                <w:b/>
                <w:sz w:val="24"/>
                <w:szCs w:val="24"/>
                <w:lang w:val="ka-GE" w:bidi="en-US"/>
              </w:rPr>
              <w:t xml:space="preserve"> </w:t>
            </w:r>
          </w:p>
          <w:p w14:paraId="612D930D" w14:textId="5759303A" w:rsidR="00C065EF" w:rsidRPr="000951F8" w:rsidRDefault="00C065EF" w:rsidP="00DC5A35">
            <w:pPr>
              <w:jc w:val="both"/>
              <w:rPr>
                <w:rFonts w:ascii="Sylfaen" w:eastAsia="Sylfaen" w:hAnsi="Sylfaen" w:cs="Arial"/>
                <w:sz w:val="24"/>
                <w:szCs w:val="24"/>
                <w:lang w:bidi="en-US"/>
              </w:rPr>
            </w:pPr>
          </w:p>
        </w:tc>
      </w:tr>
      <w:tr w:rsidR="00407EA2" w:rsidRPr="000951F8" w14:paraId="4D21B047" w14:textId="77777777" w:rsidTr="00407EA2">
        <w:trPr>
          <w:trHeight w:val="339"/>
        </w:trPr>
        <w:tc>
          <w:tcPr>
            <w:tcW w:w="1476" w:type="pct"/>
            <w:gridSpan w:val="2"/>
            <w:shd w:val="clear" w:color="auto" w:fill="F2F2F2" w:themeFill="background1" w:themeFillShade="F2"/>
            <w:vAlign w:val="center"/>
          </w:tcPr>
          <w:p w14:paraId="016B978B" w14:textId="77777777" w:rsidR="00407EA2" w:rsidRPr="000951F8" w:rsidRDefault="00407EA2" w:rsidP="00407EA2">
            <w:pPr>
              <w:rPr>
                <w:rFonts w:ascii="Sylfaen" w:hAnsi="Sylfaen" w:cs="Arial"/>
                <w:b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Arial"/>
                <w:b/>
                <w:bCs/>
                <w:sz w:val="24"/>
                <w:szCs w:val="24"/>
                <w:lang w:val="ka-GE"/>
              </w:rPr>
              <w:t>შრომის ჯანმრთელობის  და გარემოს დაცვის რეკომენდაციები</w:t>
            </w:r>
          </w:p>
          <w:p w14:paraId="0CAE2CC5" w14:textId="36A2D1BE" w:rsidR="00184D15" w:rsidRPr="000951F8" w:rsidRDefault="00184D15" w:rsidP="00407EA2">
            <w:pPr>
              <w:rPr>
                <w:rFonts w:ascii="Sylfaen" w:hAnsi="Sylfaen" w:cs="Arial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3524" w:type="pct"/>
            <w:gridSpan w:val="4"/>
            <w:shd w:val="clear" w:color="auto" w:fill="F2F2F2" w:themeFill="background1" w:themeFillShade="F2"/>
          </w:tcPr>
          <w:p w14:paraId="57E35E99" w14:textId="77777777" w:rsidR="00184D15" w:rsidRPr="000951F8" w:rsidRDefault="00184D15" w:rsidP="00273498">
            <w:pPr>
              <w:widowControl w:val="0"/>
              <w:tabs>
                <w:tab w:val="left" w:pos="319"/>
              </w:tabs>
              <w:autoSpaceDE w:val="0"/>
              <w:autoSpaceDN w:val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3D3C9315" w14:textId="77777777" w:rsidR="00407EA2" w:rsidRPr="000951F8" w:rsidRDefault="00184D15" w:rsidP="00273498">
            <w:pPr>
              <w:widowControl w:val="0"/>
              <w:tabs>
                <w:tab w:val="left" w:pos="319"/>
              </w:tabs>
              <w:autoSpaceDE w:val="0"/>
              <w:autoSpaceDN w:val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/>
                <w:b/>
                <w:sz w:val="24"/>
                <w:szCs w:val="24"/>
              </w:rPr>
              <w:t xml:space="preserve">შეფასების პროცესი უნდა განხორციელდეს სივრცეში, რომელიც უზრუნველყოფილი იქნება სათანადო განათებითა და ტემპერატურული რეჟიმით, იქნება ვენტილაციის შესაძლებლობა. დაცული იქნება </w:t>
            </w:r>
            <w:r w:rsidRPr="000951F8">
              <w:rPr>
                <w:rFonts w:ascii="Sylfaen" w:eastAsia="Sylfaen" w:hAnsi="Sylfaen" w:cs="Sylfaen"/>
                <w:b/>
                <w:sz w:val="24"/>
                <w:szCs w:val="24"/>
                <w:lang w:val="ka-GE" w:bidi="en-US"/>
              </w:rPr>
              <w:t xml:space="preserve">პროფესიისადმი მოთხოვნის </w:t>
            </w:r>
            <w:proofErr w:type="gramStart"/>
            <w:r w:rsidRPr="000951F8">
              <w:rPr>
                <w:rFonts w:ascii="Sylfaen" w:hAnsi="Sylfaen"/>
                <w:b/>
                <w:sz w:val="24"/>
                <w:szCs w:val="24"/>
              </w:rPr>
              <w:t>შესაბამისი  უსაფრთხოების</w:t>
            </w:r>
            <w:proofErr w:type="gramEnd"/>
            <w:r w:rsidRPr="000951F8">
              <w:rPr>
                <w:rFonts w:ascii="Sylfaen" w:hAnsi="Sylfaen"/>
                <w:b/>
                <w:sz w:val="24"/>
                <w:szCs w:val="24"/>
              </w:rPr>
              <w:t xml:space="preserve"> ზომები.</w:t>
            </w:r>
          </w:p>
          <w:p w14:paraId="203284E9" w14:textId="1D669D72" w:rsidR="00184D15" w:rsidRPr="000951F8" w:rsidRDefault="00184D15" w:rsidP="00273498">
            <w:pPr>
              <w:widowControl w:val="0"/>
              <w:tabs>
                <w:tab w:val="left" w:pos="319"/>
              </w:tabs>
              <w:autoSpaceDE w:val="0"/>
              <w:autoSpaceDN w:val="0"/>
              <w:rPr>
                <w:rFonts w:ascii="Sylfaen" w:eastAsia="Sylfaen" w:hAnsi="Sylfaen" w:cs="Arial"/>
                <w:b/>
                <w:sz w:val="24"/>
                <w:szCs w:val="24"/>
                <w:lang w:val="ka-GE" w:bidi="en-US"/>
              </w:rPr>
            </w:pPr>
          </w:p>
        </w:tc>
      </w:tr>
      <w:tr w:rsidR="00407EA2" w:rsidRPr="000951F8" w14:paraId="78A41DD2" w14:textId="77777777" w:rsidTr="00407EA2">
        <w:trPr>
          <w:trHeight w:val="339"/>
        </w:trPr>
        <w:tc>
          <w:tcPr>
            <w:tcW w:w="1476" w:type="pct"/>
            <w:gridSpan w:val="2"/>
            <w:shd w:val="clear" w:color="auto" w:fill="F2F2F2" w:themeFill="background1" w:themeFillShade="F2"/>
            <w:vAlign w:val="center"/>
          </w:tcPr>
          <w:p w14:paraId="7A8CAA3B" w14:textId="77777777" w:rsidR="00407EA2" w:rsidRPr="000951F8" w:rsidRDefault="00407EA2" w:rsidP="00407EA2">
            <w:pPr>
              <w:rPr>
                <w:rFonts w:ascii="Sylfaen" w:hAnsi="Sylfaen" w:cs="Arial"/>
                <w:b/>
                <w:bCs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 w:cs="Arial"/>
                <w:b/>
                <w:bCs/>
                <w:sz w:val="24"/>
                <w:szCs w:val="24"/>
                <w:lang w:val="ka-GE"/>
              </w:rPr>
              <w:t>აპელაციის პირობები</w:t>
            </w:r>
          </w:p>
          <w:p w14:paraId="78ECE5F8" w14:textId="2537CAAF" w:rsidR="00184D15" w:rsidRPr="000951F8" w:rsidRDefault="00184D15" w:rsidP="00407EA2">
            <w:pPr>
              <w:rPr>
                <w:rFonts w:ascii="Sylfaen" w:hAnsi="Sylfaen" w:cs="Arial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3524" w:type="pct"/>
            <w:gridSpan w:val="4"/>
            <w:shd w:val="clear" w:color="auto" w:fill="F2F2F2" w:themeFill="background1" w:themeFillShade="F2"/>
          </w:tcPr>
          <w:p w14:paraId="4AAD2A93" w14:textId="77777777" w:rsidR="00407EA2" w:rsidRPr="000951F8" w:rsidRDefault="00184D15" w:rsidP="00273498">
            <w:pPr>
              <w:widowControl w:val="0"/>
              <w:tabs>
                <w:tab w:val="left" w:pos="319"/>
              </w:tabs>
              <w:autoSpaceDE w:val="0"/>
              <w:autoSpaceDN w:val="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951F8">
              <w:rPr>
                <w:rFonts w:ascii="Sylfaen" w:hAnsi="Sylfaen"/>
                <w:b/>
                <w:sz w:val="24"/>
                <w:szCs w:val="24"/>
                <w:lang w:val="ka-GE"/>
              </w:rPr>
              <w:t>რეგულირდება სსიპ კოლეჯი „ახალი ტალღა“ „</w:t>
            </w:r>
            <w:r w:rsidRPr="000951F8">
              <w:rPr>
                <w:rFonts w:ascii="Sylfaen" w:hAnsi="Sylfaen"/>
                <w:b/>
                <w:sz w:val="24"/>
                <w:szCs w:val="24"/>
              </w:rPr>
              <w:t>სასწავლო პროცესის მარეგულირებელი წეს</w:t>
            </w:r>
            <w:r w:rsidRPr="000951F8">
              <w:rPr>
                <w:rFonts w:ascii="Sylfaen" w:hAnsi="Sylfaen" w:cs="Sylfaen"/>
                <w:b/>
                <w:sz w:val="24"/>
                <w:szCs w:val="24"/>
              </w:rPr>
              <w:t>ი</w:t>
            </w:r>
            <w:r w:rsidRPr="000951F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თ“ </w:t>
            </w:r>
            <w:r w:rsidRPr="000951F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მუხლი 15. პროფესიულ სტუდენტთა შეფასების გასაჩივრების წესი (იხ. კოლეჯის ვებ-გვერდზე: </w:t>
            </w:r>
            <w:r w:rsidRPr="000951F8">
              <w:rPr>
                <w:rFonts w:ascii="Sylfaen" w:hAnsi="Sylfaen"/>
                <w:b/>
                <w:sz w:val="24"/>
                <w:szCs w:val="24"/>
              </w:rPr>
              <w:t>kpc.ge)</w:t>
            </w:r>
            <w:r w:rsidRPr="000951F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, რის საფუძველზეც საჭიროების შემთხვევაში, </w:t>
            </w:r>
            <w:r w:rsidRPr="000951F8">
              <w:rPr>
                <w:rFonts w:ascii="Sylfaen" w:hAnsi="Sylfaen"/>
                <w:b/>
                <w:sz w:val="24"/>
                <w:szCs w:val="24"/>
              </w:rPr>
              <w:t>პროფესიული სტუდენტი უ</w:t>
            </w:r>
            <w:bookmarkStart w:id="1" w:name="_GoBack"/>
            <w:bookmarkEnd w:id="1"/>
            <w:r w:rsidRPr="000951F8">
              <w:rPr>
                <w:rFonts w:ascii="Sylfaen" w:hAnsi="Sylfaen"/>
                <w:b/>
                <w:sz w:val="24"/>
                <w:szCs w:val="24"/>
              </w:rPr>
              <w:t>ფლებამოსილია შედეგების გაცნობიდან 2 სამუშაო დღის ვადაში, წერილობითი საჩივარი წარადგინოს დირექტორის სახელზ</w:t>
            </w:r>
            <w:r w:rsidRPr="000951F8">
              <w:rPr>
                <w:rFonts w:ascii="Sylfaen" w:hAnsi="Sylfaen" w:cs="Sylfaen"/>
                <w:b/>
                <w:sz w:val="24"/>
                <w:szCs w:val="24"/>
              </w:rPr>
              <w:t>ე</w:t>
            </w:r>
            <w:r w:rsidRPr="000951F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</w:p>
          <w:p w14:paraId="205F0734" w14:textId="60BC9211" w:rsidR="00184D15" w:rsidRPr="000951F8" w:rsidRDefault="00184D15" w:rsidP="00273498">
            <w:pPr>
              <w:widowControl w:val="0"/>
              <w:tabs>
                <w:tab w:val="left" w:pos="319"/>
              </w:tabs>
              <w:autoSpaceDE w:val="0"/>
              <w:autoSpaceDN w:val="0"/>
              <w:rPr>
                <w:rFonts w:ascii="Sylfaen" w:eastAsia="Sylfaen" w:hAnsi="Sylfaen" w:cs="Arial"/>
                <w:b/>
                <w:sz w:val="24"/>
                <w:szCs w:val="24"/>
                <w:lang w:val="ka-GE" w:bidi="en-US"/>
              </w:rPr>
            </w:pPr>
          </w:p>
        </w:tc>
      </w:tr>
      <w:bookmarkEnd w:id="0"/>
    </w:tbl>
    <w:p w14:paraId="6149AF07" w14:textId="77777777" w:rsidR="00116EB0" w:rsidRPr="000951F8" w:rsidRDefault="00116EB0" w:rsidP="004160EF">
      <w:pPr>
        <w:tabs>
          <w:tab w:val="left" w:pos="1040"/>
        </w:tabs>
        <w:rPr>
          <w:rFonts w:ascii="Sylfaen" w:hAnsi="Sylfaen"/>
          <w:sz w:val="24"/>
          <w:szCs w:val="24"/>
          <w:lang w:val="ka-GE"/>
        </w:rPr>
      </w:pPr>
    </w:p>
    <w:p w14:paraId="49839BF6" w14:textId="34D1296E" w:rsidR="00DE6E5F" w:rsidRPr="000951F8" w:rsidRDefault="00DE6E5F" w:rsidP="00DE6E5F">
      <w:pPr>
        <w:tabs>
          <w:tab w:val="left" w:pos="1040"/>
        </w:tabs>
        <w:rPr>
          <w:rFonts w:ascii="Sylfaen" w:hAnsi="Sylfaen"/>
          <w:b/>
          <w:sz w:val="24"/>
          <w:szCs w:val="24"/>
          <w:lang w:val="ka-GE"/>
        </w:rPr>
      </w:pPr>
      <w:r w:rsidRPr="000951F8">
        <w:rPr>
          <w:rFonts w:ascii="Sylfaen" w:hAnsi="Sylfaen"/>
          <w:b/>
          <w:sz w:val="24"/>
          <w:szCs w:val="24"/>
          <w:lang w:val="ka-GE"/>
        </w:rPr>
        <w:lastRenderedPageBreak/>
        <w:t>მოდულის   განმახორციელებელი  (პროფესიული</w:t>
      </w:r>
      <w:r w:rsidR="000951F8">
        <w:rPr>
          <w:rFonts w:ascii="Sylfaen" w:hAnsi="Sylfaen"/>
          <w:b/>
          <w:sz w:val="24"/>
          <w:szCs w:val="24"/>
          <w:lang w:val="ka-GE"/>
        </w:rPr>
        <w:t xml:space="preserve"> განათლების </w:t>
      </w:r>
      <w:r w:rsidRPr="000951F8">
        <w:rPr>
          <w:rFonts w:ascii="Sylfaen" w:hAnsi="Sylfaen"/>
          <w:b/>
          <w:sz w:val="24"/>
          <w:szCs w:val="24"/>
          <w:lang w:val="ka-GE"/>
        </w:rPr>
        <w:t xml:space="preserve"> მასწავლებელი )              ------------------------------------        / სახელი ,გვარი /</w:t>
      </w:r>
    </w:p>
    <w:p w14:paraId="5902F605" w14:textId="77777777" w:rsidR="00DE6E5F" w:rsidRPr="000951F8" w:rsidRDefault="00DE6E5F" w:rsidP="00DE6E5F">
      <w:pPr>
        <w:tabs>
          <w:tab w:val="left" w:pos="1040"/>
        </w:tabs>
        <w:rPr>
          <w:rFonts w:ascii="Sylfaen" w:hAnsi="Sylfaen"/>
          <w:b/>
          <w:sz w:val="24"/>
          <w:szCs w:val="24"/>
          <w:lang w:val="ka-GE"/>
        </w:rPr>
      </w:pPr>
      <w:r w:rsidRPr="000951F8">
        <w:rPr>
          <w:rFonts w:ascii="Sylfaen" w:hAnsi="Sylfaen"/>
          <w:b/>
          <w:sz w:val="24"/>
          <w:szCs w:val="24"/>
          <w:lang w:val="ka-GE"/>
        </w:rPr>
        <w:t xml:space="preserve">ვალიდატორები:   </w:t>
      </w:r>
    </w:p>
    <w:p w14:paraId="61A50CDC" w14:textId="6D4FE34B" w:rsidR="00DE6E5F" w:rsidRPr="000951F8" w:rsidRDefault="00DE6E5F" w:rsidP="00DE6E5F">
      <w:pPr>
        <w:tabs>
          <w:tab w:val="left" w:pos="1040"/>
        </w:tabs>
        <w:rPr>
          <w:rFonts w:ascii="Sylfaen" w:hAnsi="Sylfaen"/>
          <w:sz w:val="24"/>
          <w:szCs w:val="24"/>
          <w:lang w:val="ka-GE"/>
        </w:rPr>
      </w:pPr>
      <w:r w:rsidRPr="000951F8">
        <w:rPr>
          <w:rFonts w:ascii="Sylfaen" w:hAnsi="Sylfaen"/>
          <w:sz w:val="24"/>
          <w:szCs w:val="24"/>
          <w:lang w:val="ka-GE"/>
        </w:rPr>
        <w:t xml:space="preserve">ტექნიკური მხარე                                                                                                     ------------------------------------      /  </w:t>
      </w:r>
      <w:r w:rsidRPr="000951F8">
        <w:rPr>
          <w:rFonts w:ascii="Sylfaen" w:hAnsi="Sylfaen"/>
          <w:b/>
          <w:sz w:val="24"/>
          <w:szCs w:val="24"/>
          <w:lang w:val="ka-GE"/>
        </w:rPr>
        <w:t>სახელი ,გვარი</w:t>
      </w:r>
      <w:r w:rsidRPr="000951F8">
        <w:rPr>
          <w:rFonts w:ascii="Sylfaen" w:hAnsi="Sylfaen"/>
          <w:sz w:val="24"/>
          <w:szCs w:val="24"/>
          <w:lang w:val="ka-GE"/>
        </w:rPr>
        <w:t xml:space="preserve">   /</w:t>
      </w:r>
    </w:p>
    <w:p w14:paraId="7DFE17A0" w14:textId="216147C8" w:rsidR="00DE6E5F" w:rsidRPr="000951F8" w:rsidRDefault="00DE6E5F" w:rsidP="00DE6E5F">
      <w:pPr>
        <w:tabs>
          <w:tab w:val="left" w:pos="1040"/>
        </w:tabs>
        <w:rPr>
          <w:rFonts w:ascii="Sylfaen" w:hAnsi="Sylfaen"/>
          <w:b/>
          <w:sz w:val="24"/>
          <w:szCs w:val="24"/>
          <w:lang w:val="ka-GE"/>
        </w:rPr>
      </w:pPr>
      <w:r w:rsidRPr="000951F8">
        <w:rPr>
          <w:rFonts w:ascii="Sylfaen" w:hAnsi="Sylfaen"/>
          <w:sz w:val="24"/>
          <w:szCs w:val="24"/>
          <w:lang w:val="ka-GE"/>
        </w:rPr>
        <w:t xml:space="preserve">შინაარსობრივი მხარე                                                                                              </w:t>
      </w:r>
      <w:r w:rsidRPr="000951F8">
        <w:rPr>
          <w:rFonts w:ascii="Sylfaen" w:hAnsi="Sylfaen"/>
          <w:b/>
          <w:sz w:val="24"/>
          <w:szCs w:val="24"/>
          <w:lang w:val="ka-GE"/>
        </w:rPr>
        <w:t>------------------------------------      / სახელი ,გვარი  /</w:t>
      </w:r>
    </w:p>
    <w:p w14:paraId="393F4204" w14:textId="6DB307B9" w:rsidR="004160EF" w:rsidRPr="000951F8" w:rsidRDefault="00116EB0" w:rsidP="004160EF">
      <w:pPr>
        <w:tabs>
          <w:tab w:val="left" w:pos="1040"/>
        </w:tabs>
        <w:rPr>
          <w:rFonts w:ascii="Sylfaen" w:hAnsi="Sylfaen"/>
          <w:sz w:val="24"/>
          <w:szCs w:val="24"/>
          <w:lang w:val="ka-GE"/>
        </w:rPr>
      </w:pPr>
      <w:r w:rsidRPr="000951F8">
        <w:rPr>
          <w:rFonts w:ascii="Sylfaen" w:hAnsi="Sylfaen"/>
          <w:sz w:val="24"/>
          <w:szCs w:val="24"/>
          <w:lang w:val="ka-GE"/>
        </w:rPr>
        <w:t xml:space="preserve">       </w:t>
      </w:r>
    </w:p>
    <w:p w14:paraId="76A15571" w14:textId="77777777" w:rsidR="00116EB0" w:rsidRPr="000951F8" w:rsidRDefault="00116EB0" w:rsidP="004160EF">
      <w:pPr>
        <w:tabs>
          <w:tab w:val="left" w:pos="1040"/>
        </w:tabs>
        <w:rPr>
          <w:rFonts w:ascii="Sylfaen" w:hAnsi="Sylfaen"/>
          <w:sz w:val="24"/>
          <w:szCs w:val="24"/>
          <w:lang w:val="ka-GE"/>
        </w:rPr>
      </w:pPr>
    </w:p>
    <w:p w14:paraId="702C82C3" w14:textId="77777777" w:rsidR="00116EB0" w:rsidRPr="000951F8" w:rsidRDefault="00116EB0" w:rsidP="004160EF">
      <w:pPr>
        <w:tabs>
          <w:tab w:val="left" w:pos="1040"/>
        </w:tabs>
        <w:rPr>
          <w:rFonts w:ascii="Sylfaen" w:hAnsi="Sylfaen"/>
          <w:sz w:val="24"/>
          <w:szCs w:val="24"/>
          <w:lang w:val="ka-GE"/>
        </w:rPr>
      </w:pPr>
    </w:p>
    <w:sectPr w:rsidR="00116EB0" w:rsidRPr="000951F8" w:rsidSect="00B44978">
      <w:headerReference w:type="default" r:id="rId8"/>
      <w:pgSz w:w="15840" w:h="12240" w:orient="landscape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581BC" w14:textId="77777777" w:rsidR="004902BE" w:rsidRDefault="004902BE" w:rsidP="00D75CCB">
      <w:pPr>
        <w:spacing w:after="0" w:line="240" w:lineRule="auto"/>
      </w:pPr>
      <w:r>
        <w:separator/>
      </w:r>
    </w:p>
  </w:endnote>
  <w:endnote w:type="continuationSeparator" w:id="0">
    <w:p w14:paraId="55F5E9D8" w14:textId="77777777" w:rsidR="004902BE" w:rsidRDefault="004902BE" w:rsidP="00D7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9D186" w14:textId="77777777" w:rsidR="004902BE" w:rsidRDefault="004902BE" w:rsidP="00D75CCB">
      <w:pPr>
        <w:spacing w:after="0" w:line="240" w:lineRule="auto"/>
      </w:pPr>
      <w:r>
        <w:separator/>
      </w:r>
    </w:p>
  </w:footnote>
  <w:footnote w:type="continuationSeparator" w:id="0">
    <w:p w14:paraId="20D9B2CD" w14:textId="77777777" w:rsidR="004902BE" w:rsidRDefault="004902BE" w:rsidP="00D75CCB">
      <w:pPr>
        <w:spacing w:after="0" w:line="240" w:lineRule="auto"/>
      </w:pPr>
      <w:r>
        <w:continuationSeparator/>
      </w:r>
    </w:p>
  </w:footnote>
  <w:footnote w:id="1">
    <w:p w14:paraId="45AEC42B" w14:textId="2F59605C" w:rsidR="00C065EF" w:rsidRPr="008B0C73" w:rsidRDefault="00C065EF" w:rsidP="00D322CD">
      <w:pPr>
        <w:jc w:val="both"/>
        <w:rPr>
          <w:rFonts w:ascii="Sylfaen" w:hAnsi="Sylfaen" w:cs="Sylfaen"/>
          <w:bCs/>
          <w:sz w:val="18"/>
          <w:szCs w:val="18"/>
          <w:lang w:val="ka-GE"/>
        </w:rPr>
      </w:pPr>
      <w:r>
        <w:rPr>
          <w:rStyle w:val="af4"/>
        </w:rPr>
        <w:footnoteRef/>
      </w:r>
      <w:r>
        <w:t xml:space="preserve"> </w:t>
      </w:r>
      <w:r w:rsidRPr="008B0C73">
        <w:rPr>
          <w:rFonts w:ascii="Sylfaen" w:hAnsi="Sylfaen"/>
          <w:sz w:val="16"/>
          <w:szCs w:val="16"/>
          <w:lang w:val="ka-GE"/>
        </w:rPr>
        <w:t xml:space="preserve">შეფასების გრაფაში სამიზნე ცნების დასახელება და რაოდენობა </w:t>
      </w:r>
      <w:r w:rsidRPr="008B0C73">
        <w:rPr>
          <w:rFonts w:ascii="Sylfaen" w:hAnsi="Sylfaen" w:cs="Sylfaen"/>
          <w:bCs/>
          <w:sz w:val="16"/>
          <w:szCs w:val="16"/>
          <w:lang w:val="ka-GE"/>
        </w:rPr>
        <w:t xml:space="preserve">განისაზღვრება კონკრეტულ მოდულში </w:t>
      </w:r>
      <w:r>
        <w:rPr>
          <w:rFonts w:ascii="Sylfaen" w:hAnsi="Sylfaen" w:cs="Sylfaen"/>
          <w:bCs/>
          <w:sz w:val="16"/>
          <w:szCs w:val="16"/>
          <w:lang w:val="ka-GE"/>
        </w:rPr>
        <w:t>არსებული</w:t>
      </w:r>
      <w:r w:rsidRPr="008B0C73">
        <w:rPr>
          <w:rFonts w:ascii="Sylfaen" w:hAnsi="Sylfaen" w:cs="Sylfaen"/>
          <w:bCs/>
          <w:sz w:val="16"/>
          <w:szCs w:val="16"/>
          <w:lang w:val="ka-GE"/>
        </w:rPr>
        <w:t xml:space="preserve"> სამიზნე ცნებების გათვალისწინებით</w:t>
      </w:r>
      <w:r>
        <w:rPr>
          <w:rFonts w:ascii="Sylfaen" w:hAnsi="Sylfaen" w:cs="Sylfaen"/>
          <w:bCs/>
          <w:sz w:val="16"/>
          <w:szCs w:val="16"/>
          <w:lang w:val="ka-GE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96865" w14:textId="5D169FCF" w:rsidR="00F12741" w:rsidRDefault="00F12741">
    <w:pPr>
      <w:pStyle w:val="a9"/>
    </w:pPr>
    <w:r w:rsidRPr="00CD7987">
      <w:rPr>
        <w:rFonts w:ascii="Calibri" w:eastAsia="Calibri" w:hAnsi="Calibri" w:cs="Times New Roman"/>
        <w:noProof/>
        <w:lang w:val="ru-RU" w:eastAsia="ru-RU"/>
      </w:rPr>
      <w:drawing>
        <wp:inline distT="0" distB="0" distL="0" distR="0" wp14:anchorId="47FDBC57" wp14:editId="6C2F1DE9">
          <wp:extent cx="707390" cy="8477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3DEA"/>
    <w:multiLevelType w:val="hybridMultilevel"/>
    <w:tmpl w:val="14684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816C5"/>
    <w:multiLevelType w:val="hybridMultilevel"/>
    <w:tmpl w:val="6FD8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06AA"/>
    <w:multiLevelType w:val="hybridMultilevel"/>
    <w:tmpl w:val="BB60D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EDB"/>
    <w:multiLevelType w:val="hybridMultilevel"/>
    <w:tmpl w:val="9196A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13545"/>
    <w:multiLevelType w:val="hybridMultilevel"/>
    <w:tmpl w:val="A3AEFBD0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84955E8"/>
    <w:multiLevelType w:val="hybridMultilevel"/>
    <w:tmpl w:val="09902768"/>
    <w:lvl w:ilvl="0" w:tplc="F7B8E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94795"/>
    <w:multiLevelType w:val="hybridMultilevel"/>
    <w:tmpl w:val="E786A9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F22D0F"/>
    <w:multiLevelType w:val="multilevel"/>
    <w:tmpl w:val="CE16B85C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8B84ED5"/>
    <w:multiLevelType w:val="hybridMultilevel"/>
    <w:tmpl w:val="05DC34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47F5E"/>
    <w:multiLevelType w:val="hybridMultilevel"/>
    <w:tmpl w:val="2A3453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23EE4"/>
    <w:multiLevelType w:val="hybridMultilevel"/>
    <w:tmpl w:val="A7D627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83"/>
    <w:rsid w:val="00034B0C"/>
    <w:rsid w:val="00036F71"/>
    <w:rsid w:val="00052436"/>
    <w:rsid w:val="0008314A"/>
    <w:rsid w:val="000951F8"/>
    <w:rsid w:val="000976B8"/>
    <w:rsid w:val="000A70F1"/>
    <w:rsid w:val="000A7A4D"/>
    <w:rsid w:val="000F33C9"/>
    <w:rsid w:val="00107907"/>
    <w:rsid w:val="00116EB0"/>
    <w:rsid w:val="00137DFA"/>
    <w:rsid w:val="001545C9"/>
    <w:rsid w:val="001558A3"/>
    <w:rsid w:val="0018335C"/>
    <w:rsid w:val="00184D15"/>
    <w:rsid w:val="0019161D"/>
    <w:rsid w:val="001B5ADD"/>
    <w:rsid w:val="001E5018"/>
    <w:rsid w:val="00206192"/>
    <w:rsid w:val="00213F9D"/>
    <w:rsid w:val="00231563"/>
    <w:rsid w:val="0025308F"/>
    <w:rsid w:val="00263385"/>
    <w:rsid w:val="002708B9"/>
    <w:rsid w:val="00273498"/>
    <w:rsid w:val="002C54DC"/>
    <w:rsid w:val="002C5FEE"/>
    <w:rsid w:val="002D0437"/>
    <w:rsid w:val="002D0DF2"/>
    <w:rsid w:val="002D1F8D"/>
    <w:rsid w:val="002E15A1"/>
    <w:rsid w:val="00310D3F"/>
    <w:rsid w:val="003161F2"/>
    <w:rsid w:val="00321C0D"/>
    <w:rsid w:val="00324E48"/>
    <w:rsid w:val="00326BD2"/>
    <w:rsid w:val="003478AE"/>
    <w:rsid w:val="00353D73"/>
    <w:rsid w:val="00362983"/>
    <w:rsid w:val="003669B3"/>
    <w:rsid w:val="0037342D"/>
    <w:rsid w:val="00373440"/>
    <w:rsid w:val="003755F7"/>
    <w:rsid w:val="003828C3"/>
    <w:rsid w:val="0039278D"/>
    <w:rsid w:val="00397FE7"/>
    <w:rsid w:val="003C24D3"/>
    <w:rsid w:val="00407EA2"/>
    <w:rsid w:val="004160EF"/>
    <w:rsid w:val="0042420C"/>
    <w:rsid w:val="00425F25"/>
    <w:rsid w:val="00431947"/>
    <w:rsid w:val="00434A7B"/>
    <w:rsid w:val="004718EC"/>
    <w:rsid w:val="00486372"/>
    <w:rsid w:val="00487460"/>
    <w:rsid w:val="00487D66"/>
    <w:rsid w:val="004902BE"/>
    <w:rsid w:val="0049434B"/>
    <w:rsid w:val="004A2C40"/>
    <w:rsid w:val="004E2427"/>
    <w:rsid w:val="004F32A0"/>
    <w:rsid w:val="00513558"/>
    <w:rsid w:val="00524418"/>
    <w:rsid w:val="00525611"/>
    <w:rsid w:val="00562F0A"/>
    <w:rsid w:val="005C39D7"/>
    <w:rsid w:val="005E52DD"/>
    <w:rsid w:val="0060668A"/>
    <w:rsid w:val="00610950"/>
    <w:rsid w:val="00620C27"/>
    <w:rsid w:val="00623546"/>
    <w:rsid w:val="00642755"/>
    <w:rsid w:val="00650908"/>
    <w:rsid w:val="006571CB"/>
    <w:rsid w:val="00676F10"/>
    <w:rsid w:val="00684F05"/>
    <w:rsid w:val="006B0A26"/>
    <w:rsid w:val="006B142F"/>
    <w:rsid w:val="006E6880"/>
    <w:rsid w:val="006E7EED"/>
    <w:rsid w:val="00706387"/>
    <w:rsid w:val="00706E95"/>
    <w:rsid w:val="00713641"/>
    <w:rsid w:val="007311E0"/>
    <w:rsid w:val="00733E70"/>
    <w:rsid w:val="0073722E"/>
    <w:rsid w:val="00773054"/>
    <w:rsid w:val="00780D22"/>
    <w:rsid w:val="007B6B53"/>
    <w:rsid w:val="007D5E6C"/>
    <w:rsid w:val="007E35D0"/>
    <w:rsid w:val="007E4215"/>
    <w:rsid w:val="00847D2E"/>
    <w:rsid w:val="008556F5"/>
    <w:rsid w:val="00866F22"/>
    <w:rsid w:val="00867F30"/>
    <w:rsid w:val="008A0F65"/>
    <w:rsid w:val="008B00F3"/>
    <w:rsid w:val="008B0C73"/>
    <w:rsid w:val="008B195E"/>
    <w:rsid w:val="008D6DEE"/>
    <w:rsid w:val="00902DD6"/>
    <w:rsid w:val="00930EC5"/>
    <w:rsid w:val="00941291"/>
    <w:rsid w:val="00990072"/>
    <w:rsid w:val="009B76C3"/>
    <w:rsid w:val="009C3B3C"/>
    <w:rsid w:val="009D237B"/>
    <w:rsid w:val="009D7732"/>
    <w:rsid w:val="009F1ED1"/>
    <w:rsid w:val="009F257F"/>
    <w:rsid w:val="009F34C4"/>
    <w:rsid w:val="009F5810"/>
    <w:rsid w:val="00A0215C"/>
    <w:rsid w:val="00A02A66"/>
    <w:rsid w:val="00A02EEF"/>
    <w:rsid w:val="00A148CC"/>
    <w:rsid w:val="00A4128F"/>
    <w:rsid w:val="00A463C6"/>
    <w:rsid w:val="00A70119"/>
    <w:rsid w:val="00A901B9"/>
    <w:rsid w:val="00AA5885"/>
    <w:rsid w:val="00B2769C"/>
    <w:rsid w:val="00B44978"/>
    <w:rsid w:val="00B57566"/>
    <w:rsid w:val="00B858C4"/>
    <w:rsid w:val="00BA6929"/>
    <w:rsid w:val="00BA704C"/>
    <w:rsid w:val="00BB57E6"/>
    <w:rsid w:val="00C065EF"/>
    <w:rsid w:val="00C07DC5"/>
    <w:rsid w:val="00C14F0E"/>
    <w:rsid w:val="00C15083"/>
    <w:rsid w:val="00C35B18"/>
    <w:rsid w:val="00C36D9F"/>
    <w:rsid w:val="00C713B8"/>
    <w:rsid w:val="00C768F9"/>
    <w:rsid w:val="00CC4648"/>
    <w:rsid w:val="00D322CD"/>
    <w:rsid w:val="00D656D9"/>
    <w:rsid w:val="00D71F6E"/>
    <w:rsid w:val="00D75CCB"/>
    <w:rsid w:val="00D87D41"/>
    <w:rsid w:val="00D939AE"/>
    <w:rsid w:val="00D953EF"/>
    <w:rsid w:val="00D95B81"/>
    <w:rsid w:val="00DA0F5D"/>
    <w:rsid w:val="00DA6A11"/>
    <w:rsid w:val="00DB362B"/>
    <w:rsid w:val="00DB4070"/>
    <w:rsid w:val="00DC5A35"/>
    <w:rsid w:val="00DD0063"/>
    <w:rsid w:val="00DE6E5F"/>
    <w:rsid w:val="00E034E0"/>
    <w:rsid w:val="00E2731A"/>
    <w:rsid w:val="00E46BF1"/>
    <w:rsid w:val="00E80D24"/>
    <w:rsid w:val="00E81871"/>
    <w:rsid w:val="00E848DB"/>
    <w:rsid w:val="00EA053D"/>
    <w:rsid w:val="00EA5E3C"/>
    <w:rsid w:val="00EC1D7A"/>
    <w:rsid w:val="00ED361A"/>
    <w:rsid w:val="00EF0CEF"/>
    <w:rsid w:val="00F07476"/>
    <w:rsid w:val="00F07678"/>
    <w:rsid w:val="00F12741"/>
    <w:rsid w:val="00F42737"/>
    <w:rsid w:val="00F613E5"/>
    <w:rsid w:val="00F64DB6"/>
    <w:rsid w:val="00F74374"/>
    <w:rsid w:val="00F83EB4"/>
    <w:rsid w:val="00F945EC"/>
    <w:rsid w:val="00FE0EAC"/>
    <w:rsid w:val="00FE4A15"/>
    <w:rsid w:val="00F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D228"/>
  <w15:docId w15:val="{0492CA01-BDF5-41F9-8AF3-6568D70A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1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0EC5"/>
    <w:pPr>
      <w:spacing w:after="0" w:line="240" w:lineRule="auto"/>
    </w:pPr>
  </w:style>
  <w:style w:type="paragraph" w:styleId="a5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"/>
    <w:basedOn w:val="a"/>
    <w:link w:val="a6"/>
    <w:uiPriority w:val="34"/>
    <w:qFormat/>
    <w:rsid w:val="00EC1D7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D7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75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5CCB"/>
  </w:style>
  <w:style w:type="paragraph" w:styleId="ab">
    <w:name w:val="footer"/>
    <w:basedOn w:val="a"/>
    <w:link w:val="ac"/>
    <w:uiPriority w:val="99"/>
    <w:unhideWhenUsed/>
    <w:rsid w:val="00D75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5CCB"/>
  </w:style>
  <w:style w:type="character" w:styleId="ad">
    <w:name w:val="annotation reference"/>
    <w:basedOn w:val="a0"/>
    <w:uiPriority w:val="99"/>
    <w:semiHidden/>
    <w:unhideWhenUsed/>
    <w:rsid w:val="001545C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545C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545C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45C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545C9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1545C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545C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545C9"/>
    <w:rPr>
      <w:vertAlign w:val="superscript"/>
    </w:rPr>
  </w:style>
  <w:style w:type="character" w:customStyle="1" w:styleId="a6">
    <w:name w:val="Абзац списка Знак"/>
    <w:aliases w:val="Ha Знак,Dot pt Знак,F5 List Paragraph Знак,List Paragraph Char Char Char Знак,Indicator Text Знак,Colorful List - Accent 11 Знак,Numbered Para 1 Знак,Bullet 1 Знак,Bullet Points Знак,List Paragraph2 Знак,MAIN CONTENT Знак,3 Знак"/>
    <w:link w:val="a5"/>
    <w:uiPriority w:val="34"/>
    <w:qFormat/>
    <w:locked/>
    <w:rsid w:val="00036F71"/>
  </w:style>
  <w:style w:type="character" w:customStyle="1" w:styleId="10">
    <w:name w:val="Заголовок 1 Знак"/>
    <w:basedOn w:val="a0"/>
    <w:link w:val="1"/>
    <w:uiPriority w:val="9"/>
    <w:rsid w:val="006571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CC20B-E031-446A-B59E-B7017F38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natia evgenidze</cp:lastModifiedBy>
  <cp:revision>6</cp:revision>
  <cp:lastPrinted>2023-12-25T11:00:00Z</cp:lastPrinted>
  <dcterms:created xsi:type="dcterms:W3CDTF">2026-05-19T09:38:00Z</dcterms:created>
  <dcterms:modified xsi:type="dcterms:W3CDTF">2026-06-18T08:44:00Z</dcterms:modified>
</cp:coreProperties>
</file>