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208E" w14:textId="77777777" w:rsidR="00ED62DA" w:rsidRPr="00ED62DA" w:rsidRDefault="00ED62DA" w:rsidP="00B05046">
      <w:pPr>
        <w:spacing w:after="0"/>
        <w:ind w:left="426" w:hanging="426"/>
        <w:jc w:val="center"/>
        <w:rPr>
          <w:rFonts w:asciiTheme="majorHAnsi" w:hAnsiTheme="majorHAnsi"/>
          <w:b/>
          <w:i/>
          <w:iCs/>
        </w:rPr>
      </w:pPr>
    </w:p>
    <w:p w14:paraId="16A8A201" w14:textId="77777777" w:rsidR="00ED62DA" w:rsidRPr="00ED62DA" w:rsidRDefault="00ED62DA" w:rsidP="00ED62DA">
      <w:pPr>
        <w:spacing w:after="0"/>
        <w:ind w:left="426" w:hanging="426"/>
        <w:jc w:val="right"/>
        <w:rPr>
          <w:rFonts w:asciiTheme="majorHAnsi" w:hAnsiTheme="majorHAnsi"/>
          <w:b/>
          <w:i/>
          <w:iCs/>
        </w:rPr>
      </w:pPr>
      <w:bookmarkStart w:id="0" w:name="_GoBack"/>
      <w:r w:rsidRPr="00ED62DA">
        <w:rPr>
          <w:rFonts w:asciiTheme="majorHAnsi" w:hAnsiTheme="majorHAnsi"/>
          <w:b/>
          <w:i/>
          <w:iCs/>
        </w:rPr>
        <w:t xml:space="preserve">დანართი N12.29 </w:t>
      </w:r>
    </w:p>
    <w:bookmarkEnd w:id="0"/>
    <w:p w14:paraId="2AE27B33" w14:textId="47F4D553" w:rsidR="00B05046" w:rsidRPr="00ED62DA" w:rsidRDefault="00B05046" w:rsidP="00B05046">
      <w:pPr>
        <w:spacing w:after="0"/>
        <w:ind w:left="426" w:hanging="426"/>
        <w:jc w:val="center"/>
        <w:rPr>
          <w:rFonts w:asciiTheme="majorHAnsi" w:hAnsiTheme="majorHAnsi"/>
          <w:b/>
          <w:i/>
          <w:iCs/>
        </w:rPr>
      </w:pPr>
      <w:r w:rsidRPr="00ED62DA">
        <w:rPr>
          <w:rFonts w:asciiTheme="majorHAnsi" w:hAnsiTheme="majorHAnsi"/>
          <w:b/>
          <w:i/>
          <w:iCs/>
        </w:rPr>
        <w:t>სსიპ კოლეჯი „ახალი ტალღა“</w:t>
      </w:r>
    </w:p>
    <w:p w14:paraId="316AB119" w14:textId="77777777" w:rsidR="008A7189" w:rsidRPr="00ED62DA" w:rsidRDefault="008A7189" w:rsidP="00B05046">
      <w:pPr>
        <w:spacing w:after="0"/>
        <w:ind w:left="426" w:hanging="426"/>
        <w:jc w:val="center"/>
        <w:rPr>
          <w:rFonts w:asciiTheme="majorHAnsi" w:hAnsiTheme="majorHAnsi"/>
          <w:b/>
          <w:i/>
          <w:iCs/>
        </w:rPr>
      </w:pPr>
    </w:p>
    <w:p w14:paraId="6518CE3E" w14:textId="77777777" w:rsidR="008A7189" w:rsidRPr="00ED62DA" w:rsidRDefault="008A7189" w:rsidP="00B05046">
      <w:pPr>
        <w:spacing w:after="0"/>
        <w:ind w:left="426" w:hanging="426"/>
        <w:jc w:val="center"/>
        <w:rPr>
          <w:rFonts w:asciiTheme="majorHAnsi" w:hAnsiTheme="majorHAnsi"/>
          <w:b/>
          <w:i/>
          <w:iCs/>
        </w:rPr>
      </w:pPr>
    </w:p>
    <w:p w14:paraId="4D9D105E" w14:textId="77777777" w:rsidR="00B05046" w:rsidRPr="00ED62DA" w:rsidRDefault="00B05046" w:rsidP="00B05046">
      <w:pPr>
        <w:spacing w:after="0"/>
        <w:ind w:left="426" w:hanging="426"/>
        <w:jc w:val="center"/>
        <w:rPr>
          <w:rFonts w:asciiTheme="majorHAnsi" w:hAnsiTheme="majorHAnsi"/>
          <w:b/>
          <w:i/>
          <w:iCs/>
        </w:rPr>
      </w:pPr>
      <w:r w:rsidRPr="00ED62DA">
        <w:rPr>
          <w:rFonts w:asciiTheme="majorHAnsi" w:hAnsiTheme="majorHAnsi"/>
          <w:b/>
          <w:i/>
          <w:iCs/>
        </w:rPr>
        <w:t xml:space="preserve">   ინტეგრირებული ზოგადი მოდულით გათვალისწინებული სწავლის შედეგების შეფასების ვერიფიკაციის   ფორმა</w:t>
      </w:r>
    </w:p>
    <w:p w14:paraId="541F7271" w14:textId="77777777" w:rsidR="00455F9E" w:rsidRPr="00ED62DA" w:rsidRDefault="00455F9E" w:rsidP="00DE3A51">
      <w:pPr>
        <w:spacing w:after="0"/>
        <w:ind w:left="426" w:hanging="426"/>
        <w:rPr>
          <w:rFonts w:asciiTheme="majorHAnsi" w:hAnsiTheme="majorHAnsi"/>
          <w:b/>
          <w:i/>
          <w:iCs/>
        </w:rPr>
      </w:pPr>
    </w:p>
    <w:tbl>
      <w:tblPr>
        <w:tblpPr w:leftFromText="180" w:rightFromText="180" w:vertAnchor="text" w:horzAnchor="margin" w:tblpXSpec="center" w:tblpY="533"/>
        <w:tblW w:w="1488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10859"/>
      </w:tblGrid>
      <w:tr w:rsidR="00511B7F" w:rsidRPr="00ED62DA" w14:paraId="2D2AA3CF" w14:textId="77777777" w:rsidTr="002A4BE7">
        <w:trPr>
          <w:trHeight w:val="479"/>
        </w:trPr>
        <w:tc>
          <w:tcPr>
            <w:tcW w:w="4030" w:type="dxa"/>
            <w:tcBorders>
              <w:bottom w:val="single" w:sz="12" w:space="0" w:color="8EAADB"/>
            </w:tcBorders>
            <w:shd w:val="clear" w:color="auto" w:fill="auto"/>
          </w:tcPr>
          <w:p w14:paraId="3B62837A" w14:textId="77777777" w:rsidR="00511B7F" w:rsidRPr="00ED62DA" w:rsidRDefault="00511B7F" w:rsidP="00B05046">
            <w:pPr>
              <w:spacing w:after="0" w:line="276" w:lineRule="auto"/>
              <w:rPr>
                <w:rFonts w:asciiTheme="majorHAnsi" w:hAnsiTheme="majorHAnsi"/>
                <w:b/>
                <w:bCs/>
              </w:rPr>
            </w:pPr>
            <w:r w:rsidRPr="00ED62DA">
              <w:rPr>
                <w:rFonts w:asciiTheme="majorHAnsi" w:hAnsiTheme="majorHAnsi"/>
                <w:b/>
                <w:bCs/>
              </w:rPr>
              <w:t>პროგრამის სახელწოდება</w:t>
            </w:r>
          </w:p>
        </w:tc>
        <w:tc>
          <w:tcPr>
            <w:tcW w:w="10859" w:type="dxa"/>
            <w:tcBorders>
              <w:bottom w:val="single" w:sz="12" w:space="0" w:color="8EAADB"/>
            </w:tcBorders>
            <w:shd w:val="clear" w:color="auto" w:fill="auto"/>
          </w:tcPr>
          <w:p w14:paraId="4D5ABDA8" w14:textId="26CE5F4F" w:rsidR="00511B7F" w:rsidRPr="00ED62DA" w:rsidRDefault="00511B7F" w:rsidP="00B05046">
            <w:pPr>
              <w:spacing w:after="0" w:line="276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511B7F" w:rsidRPr="00ED62DA" w14:paraId="6737724F" w14:textId="77777777" w:rsidTr="002A4BE7">
        <w:tc>
          <w:tcPr>
            <w:tcW w:w="4030" w:type="dxa"/>
            <w:shd w:val="clear" w:color="auto" w:fill="auto"/>
          </w:tcPr>
          <w:p w14:paraId="57DB0481" w14:textId="61DAC23F" w:rsidR="00511B7F" w:rsidRPr="00ED62DA" w:rsidRDefault="00511B7F" w:rsidP="00B05046">
            <w:pPr>
              <w:spacing w:after="0" w:line="276" w:lineRule="auto"/>
              <w:rPr>
                <w:rFonts w:asciiTheme="majorHAnsi" w:hAnsiTheme="majorHAnsi"/>
                <w:b/>
              </w:rPr>
            </w:pPr>
            <w:r w:rsidRPr="00ED62DA">
              <w:rPr>
                <w:rFonts w:asciiTheme="majorHAnsi" w:hAnsiTheme="majorHAnsi"/>
                <w:b/>
              </w:rPr>
              <w:t xml:space="preserve">ინტეგრირებული ზოგადი </w:t>
            </w:r>
            <w:r w:rsidR="00F10A85" w:rsidRPr="00ED62DA">
              <w:rPr>
                <w:rFonts w:asciiTheme="majorHAnsi" w:hAnsiTheme="majorHAnsi"/>
                <w:b/>
              </w:rPr>
              <w:t xml:space="preserve">მოდულის </w:t>
            </w:r>
            <w:r w:rsidRPr="00ED62DA">
              <w:rPr>
                <w:rFonts w:asciiTheme="majorHAnsi" w:hAnsiTheme="majorHAnsi"/>
                <w:b/>
              </w:rPr>
              <w:t xml:space="preserve"> სახელწოდება</w:t>
            </w:r>
          </w:p>
        </w:tc>
        <w:tc>
          <w:tcPr>
            <w:tcW w:w="10859" w:type="dxa"/>
            <w:shd w:val="clear" w:color="auto" w:fill="auto"/>
          </w:tcPr>
          <w:p w14:paraId="0848AD92" w14:textId="3E400C03" w:rsidR="00511B7F" w:rsidRPr="00ED62DA" w:rsidRDefault="00511B7F" w:rsidP="00B05046">
            <w:pPr>
              <w:spacing w:after="0" w:line="276" w:lineRule="auto"/>
              <w:rPr>
                <w:rFonts w:asciiTheme="majorHAnsi" w:hAnsiTheme="majorHAnsi"/>
                <w:b/>
              </w:rPr>
            </w:pPr>
          </w:p>
        </w:tc>
      </w:tr>
      <w:tr w:rsidR="00511B7F" w:rsidRPr="00ED62DA" w14:paraId="6EB18C27" w14:textId="77777777" w:rsidTr="002A4BE7">
        <w:trPr>
          <w:trHeight w:val="559"/>
        </w:trPr>
        <w:tc>
          <w:tcPr>
            <w:tcW w:w="4030" w:type="dxa"/>
            <w:shd w:val="clear" w:color="auto" w:fill="auto"/>
          </w:tcPr>
          <w:p w14:paraId="55292A59" w14:textId="6F380A5F" w:rsidR="00511B7F" w:rsidRPr="00ED62DA" w:rsidRDefault="00F10A85" w:rsidP="00F10A85">
            <w:pPr>
              <w:spacing w:after="0" w:line="276" w:lineRule="auto"/>
              <w:ind w:left="880" w:hanging="993"/>
              <w:rPr>
                <w:rFonts w:asciiTheme="majorHAnsi" w:hAnsiTheme="majorHAnsi"/>
                <w:b/>
              </w:rPr>
            </w:pPr>
            <w:r w:rsidRPr="00ED62DA">
              <w:rPr>
                <w:rFonts w:asciiTheme="majorHAnsi" w:hAnsiTheme="majorHAnsi"/>
                <w:b/>
              </w:rPr>
              <w:t xml:space="preserve">  </w:t>
            </w:r>
            <w:r w:rsidR="00511B7F" w:rsidRPr="00ED62DA">
              <w:rPr>
                <w:rFonts w:asciiTheme="majorHAnsi" w:hAnsiTheme="majorHAnsi"/>
                <w:b/>
              </w:rPr>
              <w:t>თარიღი</w:t>
            </w:r>
          </w:p>
        </w:tc>
        <w:tc>
          <w:tcPr>
            <w:tcW w:w="10859" w:type="dxa"/>
            <w:tcBorders>
              <w:bottom w:val="single" w:sz="4" w:space="0" w:color="B4C6E7"/>
            </w:tcBorders>
            <w:shd w:val="clear" w:color="auto" w:fill="auto"/>
          </w:tcPr>
          <w:p w14:paraId="274A7685" w14:textId="3B379CE8" w:rsidR="00511B7F" w:rsidRPr="00ED62DA" w:rsidRDefault="00511B7F" w:rsidP="00B05046">
            <w:pPr>
              <w:spacing w:after="0" w:line="276" w:lineRule="auto"/>
              <w:rPr>
                <w:rFonts w:asciiTheme="majorHAnsi" w:hAnsiTheme="majorHAnsi"/>
                <w:b/>
              </w:rPr>
            </w:pPr>
          </w:p>
        </w:tc>
      </w:tr>
      <w:tr w:rsidR="00511B7F" w:rsidRPr="00ED62DA" w14:paraId="23FEE3E5" w14:textId="77777777" w:rsidTr="002A4BE7">
        <w:trPr>
          <w:trHeight w:val="552"/>
        </w:trPr>
        <w:tc>
          <w:tcPr>
            <w:tcW w:w="4030" w:type="dxa"/>
            <w:tcBorders>
              <w:bottom w:val="single" w:sz="4" w:space="0" w:color="auto"/>
            </w:tcBorders>
            <w:shd w:val="clear" w:color="auto" w:fill="auto"/>
          </w:tcPr>
          <w:p w14:paraId="2C5AAB15" w14:textId="77777777" w:rsidR="00511B7F" w:rsidRPr="00ED62DA" w:rsidRDefault="00511B7F" w:rsidP="00B05046">
            <w:pPr>
              <w:spacing w:after="0" w:line="276" w:lineRule="auto"/>
              <w:rPr>
                <w:rFonts w:asciiTheme="majorHAnsi" w:hAnsiTheme="majorHAnsi"/>
                <w:b/>
              </w:rPr>
            </w:pPr>
            <w:r w:rsidRPr="00ED62DA">
              <w:rPr>
                <w:rFonts w:asciiTheme="majorHAnsi" w:hAnsiTheme="majorHAnsi"/>
                <w:b/>
              </w:rPr>
              <w:t>სტუდენტის სახელი, გვარი</w:t>
            </w:r>
          </w:p>
        </w:tc>
        <w:tc>
          <w:tcPr>
            <w:tcW w:w="10859" w:type="dxa"/>
            <w:tcBorders>
              <w:bottom w:val="single" w:sz="4" w:space="0" w:color="auto"/>
            </w:tcBorders>
            <w:shd w:val="clear" w:color="auto" w:fill="auto"/>
          </w:tcPr>
          <w:p w14:paraId="74A88D35" w14:textId="183859DC" w:rsidR="00DF0528" w:rsidRPr="00ED62DA" w:rsidRDefault="00DF0528" w:rsidP="00DF0528">
            <w:pPr>
              <w:rPr>
                <w:rFonts w:asciiTheme="majorHAnsi" w:hAnsiTheme="majorHAnsi"/>
                <w:b/>
              </w:rPr>
            </w:pPr>
          </w:p>
          <w:p w14:paraId="2D62024C" w14:textId="77777777" w:rsidR="00511B7F" w:rsidRPr="00ED62DA" w:rsidRDefault="00511B7F" w:rsidP="00B05046">
            <w:pPr>
              <w:tabs>
                <w:tab w:val="left" w:pos="6637"/>
              </w:tabs>
              <w:spacing w:after="0" w:line="276" w:lineRule="auto"/>
              <w:rPr>
                <w:rFonts w:asciiTheme="majorHAnsi" w:hAnsiTheme="majorHAnsi"/>
                <w:b/>
              </w:rPr>
            </w:pPr>
          </w:p>
        </w:tc>
      </w:tr>
    </w:tbl>
    <w:p w14:paraId="0B929F7C" w14:textId="1625335A" w:rsidR="00A72CEA" w:rsidRPr="00ED62DA" w:rsidRDefault="00A72CEA" w:rsidP="002A4BE7">
      <w:pPr>
        <w:spacing w:after="0"/>
        <w:rPr>
          <w:rFonts w:asciiTheme="majorHAnsi" w:hAnsiTheme="majorHAnsi"/>
          <w:b/>
        </w:rPr>
      </w:pPr>
    </w:p>
    <w:p w14:paraId="12BB2AEE" w14:textId="77777777" w:rsidR="008A7189" w:rsidRPr="00ED62DA" w:rsidRDefault="008A7189" w:rsidP="002A4BE7">
      <w:pPr>
        <w:spacing w:after="0"/>
        <w:rPr>
          <w:rFonts w:asciiTheme="majorHAnsi" w:hAnsiTheme="majorHAnsi"/>
          <w:b/>
        </w:rPr>
      </w:pPr>
    </w:p>
    <w:p w14:paraId="5989B394" w14:textId="77777777" w:rsidR="008A7189" w:rsidRPr="00ED62DA" w:rsidRDefault="008A7189" w:rsidP="002A4BE7">
      <w:pPr>
        <w:spacing w:after="0"/>
        <w:rPr>
          <w:rFonts w:asciiTheme="majorHAnsi" w:hAnsiTheme="majorHAnsi"/>
          <w:b/>
        </w:rPr>
      </w:pPr>
    </w:p>
    <w:p w14:paraId="4016D3EA" w14:textId="4D6A8C3B" w:rsidR="00DE3A51" w:rsidRPr="00ED62DA" w:rsidRDefault="00DE3A51" w:rsidP="009222DE">
      <w:pPr>
        <w:spacing w:after="0"/>
        <w:ind w:left="426" w:hanging="426"/>
        <w:rPr>
          <w:rFonts w:asciiTheme="majorHAnsi" w:hAnsiTheme="majorHAnsi"/>
          <w:b/>
        </w:rPr>
      </w:pPr>
    </w:p>
    <w:p w14:paraId="205AE180" w14:textId="77777777" w:rsidR="008A7189" w:rsidRPr="00ED62DA" w:rsidRDefault="008A7189" w:rsidP="009222DE">
      <w:pPr>
        <w:spacing w:after="0"/>
        <w:ind w:left="426" w:hanging="426"/>
        <w:rPr>
          <w:rFonts w:asciiTheme="majorHAnsi" w:hAnsiTheme="majorHAnsi"/>
          <w:b/>
        </w:rPr>
      </w:pPr>
    </w:p>
    <w:tbl>
      <w:tblPr>
        <w:tblStyle w:val="TableGrid"/>
        <w:tblW w:w="14789" w:type="dxa"/>
        <w:tblInd w:w="-147" w:type="dxa"/>
        <w:tblLook w:val="04A0" w:firstRow="1" w:lastRow="0" w:firstColumn="1" w:lastColumn="0" w:noHBand="0" w:noVBand="1"/>
      </w:tblPr>
      <w:tblGrid>
        <w:gridCol w:w="1053"/>
        <w:gridCol w:w="6886"/>
        <w:gridCol w:w="3260"/>
        <w:gridCol w:w="3590"/>
      </w:tblGrid>
      <w:tr w:rsidR="009222DE" w:rsidRPr="00ED62DA" w14:paraId="00F37AA9" w14:textId="77777777" w:rsidTr="00CE2F41">
        <w:trPr>
          <w:trHeight w:val="876"/>
        </w:trPr>
        <w:tc>
          <w:tcPr>
            <w:tcW w:w="1053" w:type="dxa"/>
          </w:tcPr>
          <w:p w14:paraId="02457F78" w14:textId="77777777" w:rsidR="00DE3A51" w:rsidRPr="00ED62DA" w:rsidRDefault="00DE3A51" w:rsidP="00760ACE">
            <w:pPr>
              <w:jc w:val="center"/>
              <w:rPr>
                <w:rFonts w:asciiTheme="majorHAnsi" w:hAnsiTheme="majorHAnsi"/>
                <w:b/>
                <w:bCs/>
                <w:lang w:val="ru-RU"/>
              </w:rPr>
            </w:pPr>
            <w:r w:rsidRPr="00ED62DA">
              <w:rPr>
                <w:rFonts w:asciiTheme="majorHAnsi" w:hAnsiTheme="majorHAnsi"/>
                <w:b/>
                <w:bCs/>
                <w:lang w:val="ru-RU"/>
              </w:rPr>
              <w:t>№</w:t>
            </w:r>
          </w:p>
        </w:tc>
        <w:tc>
          <w:tcPr>
            <w:tcW w:w="6886" w:type="dxa"/>
          </w:tcPr>
          <w:p w14:paraId="3F37E27B" w14:textId="77777777" w:rsidR="00DE3A51" w:rsidRPr="00ED62DA" w:rsidRDefault="00DE3A51" w:rsidP="00760AC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D62DA">
              <w:rPr>
                <w:rFonts w:asciiTheme="majorHAnsi" w:hAnsiTheme="majorHAnsi"/>
                <w:b/>
                <w:bCs/>
              </w:rPr>
              <w:t>კრიტერიუმი</w:t>
            </w:r>
          </w:p>
        </w:tc>
        <w:tc>
          <w:tcPr>
            <w:tcW w:w="3260" w:type="dxa"/>
          </w:tcPr>
          <w:p w14:paraId="5DF851E4" w14:textId="77777777" w:rsidR="00DE3A51" w:rsidRPr="00ED62DA" w:rsidRDefault="00DE3A51" w:rsidP="00760AC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D62DA">
              <w:rPr>
                <w:rFonts w:asciiTheme="majorHAnsi" w:hAnsiTheme="majorHAnsi"/>
                <w:b/>
                <w:bCs/>
              </w:rPr>
              <w:t>კი/არა/ვერ ფასდება</w:t>
            </w:r>
          </w:p>
        </w:tc>
        <w:tc>
          <w:tcPr>
            <w:tcW w:w="3590" w:type="dxa"/>
          </w:tcPr>
          <w:p w14:paraId="1A6A7411" w14:textId="77777777" w:rsidR="00DE3A51" w:rsidRPr="00ED62DA" w:rsidRDefault="00DE3A51" w:rsidP="00760AC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D62DA">
              <w:rPr>
                <w:rFonts w:asciiTheme="majorHAnsi" w:hAnsiTheme="majorHAnsi"/>
                <w:b/>
                <w:bCs/>
              </w:rPr>
              <w:t>კომენტარი</w:t>
            </w:r>
          </w:p>
        </w:tc>
      </w:tr>
      <w:tr w:rsidR="00DE3A51" w:rsidRPr="00ED62DA" w14:paraId="3CE3BD5E" w14:textId="77777777" w:rsidTr="00CE2F41">
        <w:trPr>
          <w:trHeight w:val="439"/>
        </w:trPr>
        <w:tc>
          <w:tcPr>
            <w:tcW w:w="1053" w:type="dxa"/>
          </w:tcPr>
          <w:p w14:paraId="32786A09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50889A95" w14:textId="77777777" w:rsidR="00DE3A51" w:rsidRPr="00ED62DA" w:rsidRDefault="00DE3A51" w:rsidP="00760ACE">
            <w:pPr>
              <w:jc w:val="both"/>
              <w:rPr>
                <w:rFonts w:asciiTheme="majorHAnsi" w:eastAsia="Times New Roman" w:hAnsiTheme="majorHAnsi" w:cs="Sylfaen"/>
                <w:color w:val="222222"/>
                <w:lang w:eastAsia="ka-GE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პორტფოლიო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შეიცავს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 xml:space="preserve">  პროფესიული სტუდენტის სახელს და გვარს</w:t>
            </w:r>
          </w:p>
        </w:tc>
        <w:tc>
          <w:tcPr>
            <w:tcW w:w="3260" w:type="dxa"/>
          </w:tcPr>
          <w:p w14:paraId="239F32A1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2D65FE91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171A869B" w14:textId="77777777" w:rsidTr="00CE2F41">
        <w:trPr>
          <w:trHeight w:val="439"/>
        </w:trPr>
        <w:tc>
          <w:tcPr>
            <w:tcW w:w="1053" w:type="dxa"/>
          </w:tcPr>
          <w:p w14:paraId="07E49DF0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688BAB0B" w14:textId="4C9E20DC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პორტფოლიო შეიცავს პროფესიული საგა</w:t>
            </w:r>
            <w:r w:rsidR="009222DE" w:rsidRPr="00ED62DA">
              <w:rPr>
                <w:rFonts w:asciiTheme="majorHAnsi" w:hAnsiTheme="majorHAnsi"/>
              </w:rPr>
              <w:t>ნ</w:t>
            </w:r>
            <w:r w:rsidRPr="00ED62DA">
              <w:rPr>
                <w:rFonts w:asciiTheme="majorHAnsi" w:hAnsiTheme="majorHAnsi"/>
              </w:rPr>
              <w:t>მა</w:t>
            </w:r>
            <w:r w:rsidR="009222DE" w:rsidRPr="00ED62DA">
              <w:rPr>
                <w:rFonts w:asciiTheme="majorHAnsi" w:hAnsiTheme="majorHAnsi"/>
              </w:rPr>
              <w:t>ნ</w:t>
            </w:r>
            <w:r w:rsidRPr="00ED62DA">
              <w:rPr>
                <w:rFonts w:asciiTheme="majorHAnsi" w:hAnsiTheme="majorHAnsi"/>
              </w:rPr>
              <w:t>ათლებლო პროგრამის სახელწოდებას</w:t>
            </w:r>
          </w:p>
        </w:tc>
        <w:tc>
          <w:tcPr>
            <w:tcW w:w="3260" w:type="dxa"/>
          </w:tcPr>
          <w:p w14:paraId="512DC14D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635D8DEC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68875B62" w14:textId="77777777" w:rsidTr="00CE2F41">
        <w:trPr>
          <w:trHeight w:val="439"/>
        </w:trPr>
        <w:tc>
          <w:tcPr>
            <w:tcW w:w="1053" w:type="dxa"/>
          </w:tcPr>
          <w:p w14:paraId="6FAAA30D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003E1327" w14:textId="77777777" w:rsidR="00DE3A51" w:rsidRPr="00ED62DA" w:rsidRDefault="00DE3A51" w:rsidP="00760ACE">
            <w:pPr>
              <w:shd w:val="clear" w:color="auto" w:fill="FFFFFF"/>
              <w:jc w:val="both"/>
              <w:rPr>
                <w:rFonts w:asciiTheme="majorHAnsi" w:eastAsia="Times New Roman" w:hAnsiTheme="majorHAnsi" w:cs="Sylfaen"/>
                <w:color w:val="222222"/>
                <w:lang w:eastAsia="ka-GE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პორტფოლიო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შეიცავს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 xml:space="preserve"> ინტეგრირებული მოდულის სახელწოდებას</w:t>
            </w:r>
          </w:p>
          <w:p w14:paraId="68716228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60CF9211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16236FDE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CD789D" w:rsidRPr="00ED62DA" w14:paraId="520E086E" w14:textId="77777777" w:rsidTr="00CE2F41">
        <w:trPr>
          <w:trHeight w:val="439"/>
        </w:trPr>
        <w:tc>
          <w:tcPr>
            <w:tcW w:w="1053" w:type="dxa"/>
          </w:tcPr>
          <w:p w14:paraId="0FC6BCFB" w14:textId="77777777" w:rsidR="00CD789D" w:rsidRPr="00ED62DA" w:rsidRDefault="00CD789D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564CB070" w14:textId="00F2396C" w:rsidR="00CD789D" w:rsidRPr="00ED62DA" w:rsidRDefault="00CD789D" w:rsidP="00760ACE">
            <w:pPr>
              <w:shd w:val="clear" w:color="auto" w:fill="FFFFFF"/>
              <w:jc w:val="both"/>
              <w:rPr>
                <w:rFonts w:asciiTheme="majorHAnsi" w:eastAsia="Times New Roman" w:hAnsiTheme="majorHAnsi" w:cs="Sylfaen"/>
                <w:color w:val="222222"/>
                <w:lang w:val="en-US" w:eastAsia="ka-GE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პორტფოლიო მოიცავს რეგულაციით დადგენილ ყველა კომპონენტს (პორტფოლიო დაყოფილია მოდულებად, მოდულები კომპლექსურ დავალებად, დავალება სასწავლო თემებად)</w:t>
            </w:r>
          </w:p>
        </w:tc>
        <w:tc>
          <w:tcPr>
            <w:tcW w:w="3260" w:type="dxa"/>
          </w:tcPr>
          <w:p w14:paraId="5719AEEC" w14:textId="77777777" w:rsidR="00CD789D" w:rsidRPr="00ED62DA" w:rsidRDefault="00CD789D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0F5885B4" w14:textId="77777777" w:rsidR="00CD789D" w:rsidRPr="00ED62DA" w:rsidRDefault="00CD789D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0C399834" w14:textId="77777777" w:rsidTr="00CE2F41">
        <w:trPr>
          <w:trHeight w:val="439"/>
        </w:trPr>
        <w:tc>
          <w:tcPr>
            <w:tcW w:w="1053" w:type="dxa"/>
          </w:tcPr>
          <w:p w14:paraId="2BC9A03C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7114EB45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პორტფოლიო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შეიცავს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 xml:space="preserve"> თემის დასახელებას</w:t>
            </w:r>
          </w:p>
        </w:tc>
        <w:tc>
          <w:tcPr>
            <w:tcW w:w="3260" w:type="dxa"/>
          </w:tcPr>
          <w:p w14:paraId="4A92AF3A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785912F7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590BB8FD" w14:textId="77777777" w:rsidTr="00CE2F41">
        <w:trPr>
          <w:trHeight w:val="439"/>
        </w:trPr>
        <w:tc>
          <w:tcPr>
            <w:tcW w:w="1053" w:type="dxa"/>
          </w:tcPr>
          <w:p w14:paraId="1890A9C8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00CE1B8D" w14:textId="7756F733" w:rsidR="00DE3A51" w:rsidRPr="00ED62DA" w:rsidRDefault="00DE3A51" w:rsidP="003C7BDA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პორტფოლიო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შეიცავს</w:t>
            </w:r>
            <w:r w:rsidRPr="00ED62DA">
              <w:rPr>
                <w:rFonts w:asciiTheme="majorHAnsi" w:eastAsia="Times New Roman" w:hAnsiTheme="majorHAnsi" w:cs="Arial"/>
                <w:color w:val="222222"/>
                <w:lang w:eastAsia="ka-GE"/>
              </w:rPr>
              <w:t xml:space="preserve"> </w:t>
            </w: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 xml:space="preserve">  </w:t>
            </w:r>
            <w:r w:rsidR="003C7BDA"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კომპლექსური დავალების შინაარსს</w:t>
            </w:r>
            <w:r w:rsidR="003C7BDA" w:rsidRPr="00ED62DA">
              <w:rPr>
                <w:rFonts w:asciiTheme="majorHAnsi" w:eastAsia="Times New Roman" w:hAnsiTheme="majorHAnsi" w:cs="Sylfaen"/>
                <w:color w:val="222222"/>
                <w:lang w:val="en-US" w:eastAsia="ka-GE"/>
              </w:rPr>
              <w:t xml:space="preserve">, </w:t>
            </w:r>
            <w:proofErr w:type="spellStart"/>
            <w:r w:rsidR="003C7BDA" w:rsidRPr="00ED62DA">
              <w:rPr>
                <w:rFonts w:asciiTheme="majorHAnsi" w:eastAsia="Times New Roman" w:hAnsiTheme="majorHAnsi" w:cs="Sylfaen"/>
                <w:color w:val="222222"/>
                <w:lang w:val="en-US" w:eastAsia="ka-GE"/>
              </w:rPr>
              <w:t>ნომერს</w:t>
            </w:r>
            <w:proofErr w:type="spellEnd"/>
          </w:p>
        </w:tc>
        <w:tc>
          <w:tcPr>
            <w:tcW w:w="3260" w:type="dxa"/>
          </w:tcPr>
          <w:p w14:paraId="7E03A50B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6CDF995F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2F8017D1" w14:textId="77777777" w:rsidTr="00CE2F41">
        <w:trPr>
          <w:trHeight w:val="439"/>
        </w:trPr>
        <w:tc>
          <w:tcPr>
            <w:tcW w:w="1053" w:type="dxa"/>
          </w:tcPr>
          <w:p w14:paraId="31C495E8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5DB7B082" w14:textId="2F97CD06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კომპლექსურ დავალებაში განსაზღვრულია</w:t>
            </w:r>
            <w:r w:rsidR="00DE40F1" w:rsidRPr="00ED62DA">
              <w:rPr>
                <w:rFonts w:asciiTheme="majorHAnsi" w:hAnsiTheme="majorHAnsi"/>
              </w:rPr>
              <w:t>,</w:t>
            </w:r>
            <w:r w:rsidRPr="00ED62DA">
              <w:rPr>
                <w:rFonts w:asciiTheme="majorHAnsi" w:hAnsiTheme="majorHAnsi"/>
              </w:rPr>
              <w:t xml:space="preserve"> რომელ სწავლის შედეგს/შედეგებს მიემართება</w:t>
            </w:r>
          </w:p>
        </w:tc>
        <w:tc>
          <w:tcPr>
            <w:tcW w:w="3260" w:type="dxa"/>
          </w:tcPr>
          <w:p w14:paraId="6AFB5326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46B1D689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1CAC9A29" w14:textId="77777777" w:rsidTr="00CE2F41">
        <w:trPr>
          <w:trHeight w:val="413"/>
        </w:trPr>
        <w:tc>
          <w:tcPr>
            <w:tcW w:w="1053" w:type="dxa"/>
          </w:tcPr>
          <w:p w14:paraId="601E82CB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0D8C85BC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პორტფოლიო შეიცავს პროფესიული სტუდენტის მიერ კომპლექსური დავალების  შესრულების მტკიცებულებას</w:t>
            </w:r>
          </w:p>
        </w:tc>
        <w:tc>
          <w:tcPr>
            <w:tcW w:w="3260" w:type="dxa"/>
          </w:tcPr>
          <w:p w14:paraId="62F3248F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24CE62AF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E363FD" w:rsidRPr="00ED62DA" w14:paraId="6D7151FE" w14:textId="77777777" w:rsidTr="00CE2F41">
        <w:trPr>
          <w:trHeight w:val="439"/>
        </w:trPr>
        <w:tc>
          <w:tcPr>
            <w:tcW w:w="1053" w:type="dxa"/>
          </w:tcPr>
          <w:p w14:paraId="30431417" w14:textId="77777777" w:rsidR="00E363FD" w:rsidRPr="00ED62DA" w:rsidRDefault="00E363FD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18668076" w14:textId="5F14365B" w:rsidR="00E363FD" w:rsidRPr="00ED62DA" w:rsidRDefault="00E363FD" w:rsidP="00760ACE">
            <w:pPr>
              <w:shd w:val="clear" w:color="auto" w:fill="FFFFFF"/>
              <w:jc w:val="both"/>
              <w:rPr>
                <w:rFonts w:asciiTheme="majorHAnsi" w:eastAsia="Times New Roman" w:hAnsiTheme="majorHAnsi" w:cs="Sylfaen"/>
                <w:color w:val="222222"/>
                <w:lang w:eastAsia="ka-GE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კომპლექსური დავალებით განსაზღვრულია შეფასების რუბრიკა</w:t>
            </w:r>
          </w:p>
        </w:tc>
        <w:tc>
          <w:tcPr>
            <w:tcW w:w="3260" w:type="dxa"/>
          </w:tcPr>
          <w:p w14:paraId="2F5AFAFF" w14:textId="77777777" w:rsidR="00E363FD" w:rsidRPr="00ED62DA" w:rsidRDefault="00E363FD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505BD117" w14:textId="77777777" w:rsidR="00E363FD" w:rsidRPr="00ED62DA" w:rsidRDefault="00E363FD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51F52D2E" w14:textId="77777777" w:rsidTr="00CE2F41">
        <w:trPr>
          <w:trHeight w:val="439"/>
        </w:trPr>
        <w:tc>
          <w:tcPr>
            <w:tcW w:w="1053" w:type="dxa"/>
          </w:tcPr>
          <w:p w14:paraId="24A2CE6B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14D5A934" w14:textId="77777777" w:rsidR="00DE3A51" w:rsidRPr="00ED62DA" w:rsidRDefault="00DE3A51" w:rsidP="00760ACE">
            <w:pPr>
              <w:shd w:val="clear" w:color="auto" w:fill="FFFFFF"/>
              <w:jc w:val="both"/>
              <w:rPr>
                <w:rFonts w:asciiTheme="majorHAnsi" w:eastAsia="Times New Roman" w:hAnsiTheme="majorHAnsi" w:cs="Sylfaen"/>
                <w:color w:val="222222"/>
                <w:lang w:eastAsia="ka-GE"/>
              </w:rPr>
            </w:pPr>
            <w:r w:rsidRPr="00ED62DA">
              <w:rPr>
                <w:rFonts w:asciiTheme="majorHAnsi" w:eastAsia="Times New Roman" w:hAnsiTheme="majorHAnsi" w:cs="Sylfaen"/>
                <w:color w:val="222222"/>
                <w:lang w:eastAsia="ka-GE"/>
              </w:rPr>
              <w:t>გამოყენებულია ერთზე მეტი კომპლექსური დავალება მოდულში სწავლის შედეგთან მიმართებით</w:t>
            </w:r>
          </w:p>
        </w:tc>
        <w:tc>
          <w:tcPr>
            <w:tcW w:w="3260" w:type="dxa"/>
          </w:tcPr>
          <w:p w14:paraId="63C8EA8F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2DDB5268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34062308" w14:textId="77777777" w:rsidTr="00CE2F41">
        <w:trPr>
          <w:trHeight w:val="439"/>
        </w:trPr>
        <w:tc>
          <w:tcPr>
            <w:tcW w:w="1053" w:type="dxa"/>
          </w:tcPr>
          <w:p w14:paraId="3FBD3F22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5A2BD736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პორტფოლიო მოიცავს პროფესიული განათლების მასწავლებლის მიერ განხორციელებულ შეფასებას</w:t>
            </w:r>
          </w:p>
        </w:tc>
        <w:tc>
          <w:tcPr>
            <w:tcW w:w="3260" w:type="dxa"/>
          </w:tcPr>
          <w:p w14:paraId="5EEC26FB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24A04865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3E526CC8" w14:textId="77777777" w:rsidTr="00CE2F41">
        <w:trPr>
          <w:trHeight w:val="439"/>
        </w:trPr>
        <w:tc>
          <w:tcPr>
            <w:tcW w:w="1053" w:type="dxa"/>
          </w:tcPr>
          <w:p w14:paraId="6A7AC9AA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03975DD9" w14:textId="5635A5D2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კომპლექსური დავალებები შეფასებულია სოლო ტაქსონომიის მიხედვით (მოიცავს შეფასების 5 დონეს:</w:t>
            </w:r>
            <w:r w:rsidR="009222DE" w:rsidRPr="00ED62DA">
              <w:rPr>
                <w:rFonts w:asciiTheme="majorHAnsi" w:hAnsiTheme="majorHAnsi"/>
              </w:rPr>
              <w:t xml:space="preserve"> </w:t>
            </w:r>
            <w:r w:rsidRPr="00ED62DA">
              <w:rPr>
                <w:rFonts w:asciiTheme="majorHAnsi" w:hAnsiTheme="majorHAnsi"/>
              </w:rPr>
              <w:t>პრესტრუქტურული, უნისტრუქტურული, მულტისტრუქტურული, მიმართებითი და აბსტრაქტული დონე)</w:t>
            </w:r>
          </w:p>
        </w:tc>
        <w:tc>
          <w:tcPr>
            <w:tcW w:w="3260" w:type="dxa"/>
          </w:tcPr>
          <w:p w14:paraId="60F7EE33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227A065A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4452E4F9" w14:textId="77777777" w:rsidTr="00CE2F41">
        <w:trPr>
          <w:trHeight w:val="439"/>
        </w:trPr>
        <w:tc>
          <w:tcPr>
            <w:tcW w:w="1053" w:type="dxa"/>
          </w:tcPr>
          <w:p w14:paraId="6C0C58A9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30B23306" w14:textId="77777777" w:rsidR="00DE3A51" w:rsidRPr="00ED62DA" w:rsidRDefault="00DE3A51" w:rsidP="00760ACE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გათვალისწინებულია ვალიდაციის მექანიზმი</w:t>
            </w:r>
          </w:p>
        </w:tc>
        <w:tc>
          <w:tcPr>
            <w:tcW w:w="3260" w:type="dxa"/>
          </w:tcPr>
          <w:p w14:paraId="3F5C28C0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4D9410BC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612FA6E1" w14:textId="77777777" w:rsidTr="00CE2F41">
        <w:trPr>
          <w:trHeight w:val="503"/>
        </w:trPr>
        <w:tc>
          <w:tcPr>
            <w:tcW w:w="1053" w:type="dxa"/>
          </w:tcPr>
          <w:p w14:paraId="3B26F4C8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60896BB4" w14:textId="0698DF30" w:rsidR="009222DE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კომპლექსური დავალებით განსაზღვრულია სტუდენტისთვის მიცემული უკუკავშირი</w:t>
            </w:r>
          </w:p>
        </w:tc>
        <w:tc>
          <w:tcPr>
            <w:tcW w:w="3260" w:type="dxa"/>
          </w:tcPr>
          <w:p w14:paraId="12F5CA6F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7A63C954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6DCEDCD0" w14:textId="77777777" w:rsidTr="00CE2F41">
        <w:trPr>
          <w:trHeight w:val="413"/>
        </w:trPr>
        <w:tc>
          <w:tcPr>
            <w:tcW w:w="1053" w:type="dxa"/>
          </w:tcPr>
          <w:p w14:paraId="15470FC8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623538D5" w14:textId="42B8FA3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შეფასების სისტემა ვალიდურია, გამოყენებული შეფასების ინსტ</w:t>
            </w:r>
            <w:r w:rsidR="009222DE" w:rsidRPr="00ED62DA">
              <w:rPr>
                <w:rFonts w:asciiTheme="majorHAnsi" w:hAnsiTheme="majorHAnsi"/>
              </w:rPr>
              <w:t>რ</w:t>
            </w:r>
            <w:r w:rsidRPr="00ED62DA">
              <w:rPr>
                <w:rFonts w:asciiTheme="majorHAnsi" w:hAnsiTheme="majorHAnsi"/>
              </w:rPr>
              <w:t>უმენტი ვარგისი, იმ სწავლის შედეგის  დადასტურებისთვის, რომელიც ფასდება, ასევე შეფასების გამოყენებული ინსტრუმენტი იძლ</w:t>
            </w:r>
            <w:r w:rsidR="009222DE" w:rsidRPr="00ED62DA">
              <w:rPr>
                <w:rFonts w:asciiTheme="majorHAnsi" w:hAnsiTheme="majorHAnsi"/>
              </w:rPr>
              <w:t>ე</w:t>
            </w:r>
            <w:r w:rsidRPr="00ED62DA">
              <w:rPr>
                <w:rFonts w:asciiTheme="majorHAnsi" w:hAnsiTheme="majorHAnsi"/>
              </w:rPr>
              <w:t>ვა სწავლის შედეგის შეფასების შესაძლებლობას ყველა კრიტერიუმის მიხედვით</w:t>
            </w:r>
          </w:p>
        </w:tc>
        <w:tc>
          <w:tcPr>
            <w:tcW w:w="3260" w:type="dxa"/>
          </w:tcPr>
          <w:p w14:paraId="2ED220AA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4E3BF911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9222DE" w:rsidRPr="00ED62DA" w14:paraId="1F9A8DDF" w14:textId="77777777" w:rsidTr="00CE2F41">
        <w:trPr>
          <w:trHeight w:val="439"/>
        </w:trPr>
        <w:tc>
          <w:tcPr>
            <w:tcW w:w="1053" w:type="dxa"/>
          </w:tcPr>
          <w:p w14:paraId="33F9F706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1786648B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შეფასების სისტემა სანდოა, განხორციელებული შეფასების შედეგების გამყარებულია სათანადო მტკიცებულებებით</w:t>
            </w:r>
          </w:p>
        </w:tc>
        <w:tc>
          <w:tcPr>
            <w:tcW w:w="3260" w:type="dxa"/>
          </w:tcPr>
          <w:p w14:paraId="19CBE74A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3E74BD9A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DE3A51" w:rsidRPr="00ED62DA" w14:paraId="044CEF18" w14:textId="77777777" w:rsidTr="00CE2F41">
        <w:trPr>
          <w:trHeight w:val="439"/>
        </w:trPr>
        <w:tc>
          <w:tcPr>
            <w:tcW w:w="1053" w:type="dxa"/>
          </w:tcPr>
          <w:p w14:paraId="07415E16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71C31CB3" w14:textId="0B4AA345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 xml:space="preserve">შეფასების სისტემა გამჭირვალეა, შეფასების პროცესი და დადასტურების პირობები მოთხოვნები, ასევე შეფასების შესახებ სხვა საჭირო ინფორმაცია წინაწარ არის </w:t>
            </w:r>
            <w:r w:rsidR="009222DE" w:rsidRPr="00ED62DA">
              <w:rPr>
                <w:rFonts w:asciiTheme="majorHAnsi" w:hAnsiTheme="majorHAnsi"/>
              </w:rPr>
              <w:t>ც</w:t>
            </w:r>
            <w:r w:rsidRPr="00ED62DA">
              <w:rPr>
                <w:rFonts w:asciiTheme="majorHAnsi" w:hAnsiTheme="majorHAnsi"/>
              </w:rPr>
              <w:t>ნობილი ყველა შესაფასებელი პირისთვის.</w:t>
            </w:r>
          </w:p>
        </w:tc>
        <w:tc>
          <w:tcPr>
            <w:tcW w:w="3260" w:type="dxa"/>
          </w:tcPr>
          <w:p w14:paraId="6530ED65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21102AF6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DE3A51" w:rsidRPr="00ED62DA" w14:paraId="08BA4EB5" w14:textId="77777777" w:rsidTr="00CE2F41">
        <w:trPr>
          <w:trHeight w:val="439"/>
        </w:trPr>
        <w:tc>
          <w:tcPr>
            <w:tcW w:w="1053" w:type="dxa"/>
          </w:tcPr>
          <w:p w14:paraId="167D2963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5AA9813F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შეფასების სისტემა სამართლიანია, შეფასების პროცესი ორგანიზებულია იმგვარად, რომის საშუალებას აძლევს შესაფასებელ პირს დაადასტუროს მიღწეული სწავლის შედეგები.</w:t>
            </w:r>
          </w:p>
        </w:tc>
        <w:tc>
          <w:tcPr>
            <w:tcW w:w="3260" w:type="dxa"/>
          </w:tcPr>
          <w:p w14:paraId="33D03643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55BE8327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DE3A51" w:rsidRPr="00ED62DA" w14:paraId="4D702A82" w14:textId="77777777" w:rsidTr="00CE2F41">
        <w:trPr>
          <w:trHeight w:val="439"/>
        </w:trPr>
        <w:tc>
          <w:tcPr>
            <w:tcW w:w="1053" w:type="dxa"/>
          </w:tcPr>
          <w:p w14:paraId="6E6A1991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7763C922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შეფასების სისტემა ობიექტურია, თუ ყველა შესაფასებელი პირი ერთნაირი შესრულების პირობებში ერთნაირად არის შეფასებული</w:t>
            </w:r>
          </w:p>
        </w:tc>
        <w:tc>
          <w:tcPr>
            <w:tcW w:w="3260" w:type="dxa"/>
          </w:tcPr>
          <w:p w14:paraId="4A280820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7CCC8751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DE3A51" w:rsidRPr="00ED62DA" w14:paraId="0A015A54" w14:textId="77777777" w:rsidTr="00CE2F41">
        <w:trPr>
          <w:trHeight w:val="439"/>
        </w:trPr>
        <w:tc>
          <w:tcPr>
            <w:tcW w:w="1053" w:type="dxa"/>
          </w:tcPr>
          <w:p w14:paraId="30233A1D" w14:textId="77777777" w:rsidR="00DE3A51" w:rsidRPr="00ED62DA" w:rsidRDefault="00DE3A51" w:rsidP="00760AC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6886" w:type="dxa"/>
          </w:tcPr>
          <w:p w14:paraId="52792FFE" w14:textId="77777777" w:rsidR="00DE3A51" w:rsidRPr="00ED62DA" w:rsidRDefault="00DE3A51" w:rsidP="00760ACE">
            <w:pPr>
              <w:jc w:val="both"/>
              <w:rPr>
                <w:rFonts w:asciiTheme="majorHAnsi" w:hAnsiTheme="majorHAnsi"/>
              </w:rPr>
            </w:pPr>
            <w:r w:rsidRPr="00ED62DA">
              <w:rPr>
                <w:rFonts w:asciiTheme="majorHAnsi" w:hAnsiTheme="majorHAnsi"/>
              </w:rPr>
              <w:t>კომპლექსური დავალების ინსტრუქციაში დეტალურად არის აღწერილი დავალება და გასაგებად არის განსაზღვრული დავალების შესრულების პირობები</w:t>
            </w:r>
          </w:p>
        </w:tc>
        <w:tc>
          <w:tcPr>
            <w:tcW w:w="3260" w:type="dxa"/>
          </w:tcPr>
          <w:p w14:paraId="0E330BBA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</w:tcPr>
          <w:p w14:paraId="575599FD" w14:textId="77777777" w:rsidR="00DE3A51" w:rsidRPr="00ED62DA" w:rsidRDefault="00DE3A51" w:rsidP="00760ACE">
            <w:pPr>
              <w:rPr>
                <w:rFonts w:asciiTheme="majorHAnsi" w:hAnsiTheme="majorHAnsi"/>
              </w:rPr>
            </w:pPr>
          </w:p>
        </w:tc>
      </w:tr>
      <w:tr w:rsidR="007B41C8" w:rsidRPr="00ED62DA" w14:paraId="4D723777" w14:textId="77777777" w:rsidTr="002A4BE7">
        <w:trPr>
          <w:trHeight w:val="439"/>
        </w:trPr>
        <w:tc>
          <w:tcPr>
            <w:tcW w:w="14789" w:type="dxa"/>
            <w:gridSpan w:val="4"/>
          </w:tcPr>
          <w:p w14:paraId="402268EA" w14:textId="5FF909C2" w:rsidR="007B41C8" w:rsidRPr="00ED62DA" w:rsidRDefault="007B41C8" w:rsidP="007B41C8">
            <w:pPr>
              <w:rPr>
                <w:rFonts w:asciiTheme="majorHAnsi" w:hAnsiTheme="majorHAnsi"/>
                <w:b/>
              </w:rPr>
            </w:pPr>
            <w:r w:rsidRPr="00ED62DA">
              <w:rPr>
                <w:rFonts w:asciiTheme="majorHAnsi" w:hAnsiTheme="majorHAnsi"/>
                <w:b/>
              </w:rPr>
              <w:t>კომენტარები და რეკომენდაც</w:t>
            </w:r>
            <w:r w:rsidR="00DC56C8" w:rsidRPr="00ED62DA">
              <w:rPr>
                <w:rFonts w:asciiTheme="majorHAnsi" w:hAnsiTheme="majorHAnsi"/>
                <w:b/>
              </w:rPr>
              <w:t>იე</w:t>
            </w:r>
            <w:r w:rsidRPr="00ED62DA">
              <w:rPr>
                <w:rFonts w:asciiTheme="majorHAnsi" w:hAnsiTheme="majorHAnsi"/>
                <w:b/>
              </w:rPr>
              <w:t>ბი</w:t>
            </w:r>
          </w:p>
          <w:p w14:paraId="54D6525A" w14:textId="3D222D59" w:rsidR="007B41C8" w:rsidRPr="00ED62DA" w:rsidRDefault="007B41C8" w:rsidP="007B41C8">
            <w:pPr>
              <w:rPr>
                <w:rFonts w:asciiTheme="majorHAnsi" w:hAnsiTheme="majorHAnsi"/>
                <w:b/>
              </w:rPr>
            </w:pPr>
          </w:p>
          <w:p w14:paraId="63328353" w14:textId="77777777" w:rsidR="007B41C8" w:rsidRPr="00ED62DA" w:rsidRDefault="007B41C8" w:rsidP="007B41C8">
            <w:pPr>
              <w:rPr>
                <w:rFonts w:asciiTheme="majorHAnsi" w:hAnsiTheme="majorHAnsi"/>
                <w:b/>
              </w:rPr>
            </w:pPr>
          </w:p>
          <w:p w14:paraId="3ACC5F56" w14:textId="77777777" w:rsidR="007B41C8" w:rsidRPr="00ED62DA" w:rsidRDefault="007B41C8" w:rsidP="00760ACE">
            <w:pPr>
              <w:rPr>
                <w:rFonts w:asciiTheme="majorHAnsi" w:hAnsiTheme="majorHAnsi"/>
              </w:rPr>
            </w:pPr>
          </w:p>
        </w:tc>
      </w:tr>
    </w:tbl>
    <w:p w14:paraId="151B7701" w14:textId="77777777" w:rsidR="00DE3A51" w:rsidRPr="00ED62DA" w:rsidRDefault="00DE3A51" w:rsidP="00DE3A51">
      <w:pPr>
        <w:rPr>
          <w:rFonts w:asciiTheme="majorHAnsi" w:hAnsiTheme="majorHAnsi"/>
          <w:b/>
        </w:rPr>
      </w:pPr>
    </w:p>
    <w:p w14:paraId="751E6466" w14:textId="77777777" w:rsidR="00E363FD" w:rsidRPr="00ED62DA" w:rsidRDefault="00E363FD" w:rsidP="00E363FD">
      <w:pPr>
        <w:rPr>
          <w:rFonts w:asciiTheme="majorHAnsi" w:hAnsiTheme="majorHAnsi"/>
          <w:b/>
        </w:rPr>
      </w:pPr>
    </w:p>
    <w:p w14:paraId="0A5C8379" w14:textId="44035ACB" w:rsidR="00E363FD" w:rsidRPr="00ED62DA" w:rsidRDefault="00E363FD" w:rsidP="00E363FD">
      <w:pPr>
        <w:rPr>
          <w:rFonts w:asciiTheme="majorHAnsi" w:hAnsiTheme="majorHAnsi"/>
          <w:b/>
        </w:rPr>
      </w:pPr>
      <w:r w:rsidRPr="00ED62DA">
        <w:rPr>
          <w:rFonts w:asciiTheme="majorHAnsi" w:hAnsiTheme="majorHAnsi"/>
          <w:b/>
        </w:rPr>
        <w:t xml:space="preserve">დადასტურების კომიისიის წევრის ხელმოწერა:                                                                                                                                    </w:t>
      </w:r>
      <w:r w:rsidR="001704AA" w:rsidRPr="00ED62DA">
        <w:rPr>
          <w:rFonts w:asciiTheme="majorHAnsi" w:hAnsiTheme="majorHAnsi"/>
          <w:b/>
        </w:rPr>
        <w:t xml:space="preserve">/ სახელი გვარი </w:t>
      </w:r>
      <w:r w:rsidRPr="00ED62DA">
        <w:rPr>
          <w:rFonts w:asciiTheme="majorHAnsi" w:hAnsiTheme="majorHAnsi"/>
          <w:b/>
        </w:rPr>
        <w:t>/</w:t>
      </w:r>
    </w:p>
    <w:p w14:paraId="0A9F099B" w14:textId="77777777" w:rsidR="00E363FD" w:rsidRPr="00ED62DA" w:rsidRDefault="00E363FD" w:rsidP="00E363FD">
      <w:pPr>
        <w:rPr>
          <w:rFonts w:asciiTheme="majorHAnsi" w:hAnsiTheme="majorHAnsi"/>
          <w:b/>
        </w:rPr>
      </w:pPr>
    </w:p>
    <w:p w14:paraId="1A2C76C7" w14:textId="51F9BC9C" w:rsidR="00E363FD" w:rsidRPr="00ED62DA" w:rsidRDefault="00E363FD" w:rsidP="00E363FD">
      <w:pPr>
        <w:rPr>
          <w:rFonts w:asciiTheme="majorHAnsi" w:hAnsiTheme="majorHAnsi"/>
          <w:b/>
        </w:rPr>
      </w:pPr>
      <w:r w:rsidRPr="00ED62DA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363D1" w:rsidRPr="00ED62DA">
        <w:rPr>
          <w:rFonts w:asciiTheme="majorHAnsi" w:hAnsiTheme="majorHAnsi"/>
          <w:b/>
        </w:rPr>
        <w:t xml:space="preserve"> </w:t>
      </w:r>
      <w:r w:rsidR="001704AA" w:rsidRPr="00ED62DA">
        <w:rPr>
          <w:rFonts w:asciiTheme="majorHAnsi" w:hAnsiTheme="majorHAnsi"/>
          <w:b/>
        </w:rPr>
        <w:t>/</w:t>
      </w:r>
      <w:r w:rsidRPr="00ED62DA">
        <w:rPr>
          <w:rFonts w:asciiTheme="majorHAnsi" w:hAnsiTheme="majorHAnsi"/>
          <w:b/>
        </w:rPr>
        <w:t xml:space="preserve">  </w:t>
      </w:r>
      <w:r w:rsidR="001704AA" w:rsidRPr="00ED62DA">
        <w:rPr>
          <w:rFonts w:asciiTheme="majorHAnsi" w:hAnsiTheme="majorHAnsi"/>
          <w:b/>
        </w:rPr>
        <w:t>სახელი გვარი/</w:t>
      </w:r>
    </w:p>
    <w:p w14:paraId="36D55E26" w14:textId="77777777" w:rsidR="00E363FD" w:rsidRPr="00ED62DA" w:rsidRDefault="00E363FD" w:rsidP="00E363FD">
      <w:pPr>
        <w:rPr>
          <w:rFonts w:asciiTheme="majorHAnsi" w:hAnsiTheme="majorHAnsi"/>
          <w:b/>
        </w:rPr>
      </w:pPr>
    </w:p>
    <w:p w14:paraId="68624DBF" w14:textId="28738C82" w:rsidR="00E363FD" w:rsidRPr="00ED62DA" w:rsidRDefault="00E363FD" w:rsidP="00E363FD">
      <w:pPr>
        <w:rPr>
          <w:rFonts w:asciiTheme="majorHAnsi" w:hAnsiTheme="majorHAnsi"/>
          <w:b/>
        </w:rPr>
      </w:pPr>
      <w:r w:rsidRPr="00ED62DA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363D1" w:rsidRPr="00ED62DA">
        <w:rPr>
          <w:rFonts w:asciiTheme="majorHAnsi" w:hAnsiTheme="majorHAnsi"/>
          <w:b/>
        </w:rPr>
        <w:t xml:space="preserve"> </w:t>
      </w:r>
      <w:r w:rsidR="001704AA" w:rsidRPr="00ED62DA">
        <w:rPr>
          <w:rFonts w:asciiTheme="majorHAnsi" w:hAnsiTheme="majorHAnsi"/>
          <w:b/>
        </w:rPr>
        <w:t>/  სახელი გვარი/</w:t>
      </w:r>
    </w:p>
    <w:p w14:paraId="12403975" w14:textId="77777777" w:rsidR="00E363FD" w:rsidRPr="00ED62DA" w:rsidRDefault="00E363FD" w:rsidP="00E363FD">
      <w:pPr>
        <w:rPr>
          <w:rFonts w:asciiTheme="majorHAnsi" w:hAnsiTheme="majorHAnsi"/>
          <w:b/>
        </w:rPr>
      </w:pPr>
    </w:p>
    <w:p w14:paraId="1E4D973E" w14:textId="788756E9" w:rsidR="00E363FD" w:rsidRPr="00ED62DA" w:rsidRDefault="00E363FD" w:rsidP="00E363FD">
      <w:pPr>
        <w:rPr>
          <w:rFonts w:asciiTheme="majorHAnsi" w:hAnsiTheme="majorHAnsi"/>
          <w:b/>
        </w:rPr>
      </w:pPr>
      <w:r w:rsidRPr="00ED62DA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1704AA" w:rsidRPr="00ED62DA">
        <w:rPr>
          <w:rFonts w:asciiTheme="majorHAnsi" w:hAnsiTheme="majorHAnsi"/>
          <w:b/>
        </w:rPr>
        <w:t>/  სახელი გვარი/</w:t>
      </w:r>
    </w:p>
    <w:p w14:paraId="44E8EF2E" w14:textId="77777777" w:rsidR="00E363FD" w:rsidRPr="00ED62DA" w:rsidRDefault="00E363FD" w:rsidP="00E363FD">
      <w:pPr>
        <w:rPr>
          <w:rFonts w:asciiTheme="majorHAnsi" w:hAnsiTheme="majorHAnsi"/>
          <w:b/>
        </w:rPr>
      </w:pPr>
    </w:p>
    <w:p w14:paraId="269103C7" w14:textId="03037A18" w:rsidR="00DE3A51" w:rsidRPr="00ED62DA" w:rsidRDefault="00E363FD" w:rsidP="00E363FD">
      <w:pPr>
        <w:rPr>
          <w:rFonts w:asciiTheme="majorHAnsi" w:hAnsiTheme="majorHAnsi"/>
          <w:b/>
        </w:rPr>
      </w:pPr>
      <w:r w:rsidRPr="00ED62DA">
        <w:rPr>
          <w:rFonts w:asciiTheme="majorHAnsi" w:hAnsiTheme="majorHAnsi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1704AA" w:rsidRPr="00ED62DA">
        <w:rPr>
          <w:rFonts w:asciiTheme="majorHAnsi" w:hAnsiTheme="majorHAnsi"/>
          <w:b/>
        </w:rPr>
        <w:t xml:space="preserve">   /  სახელი გვარი/</w:t>
      </w:r>
      <w:r w:rsidR="00DC56C8" w:rsidRPr="00ED62DA">
        <w:rPr>
          <w:rFonts w:asciiTheme="majorHAnsi" w:hAnsiTheme="majorHAnsi"/>
          <w:b/>
        </w:rPr>
        <w:t xml:space="preserve">                   </w:t>
      </w:r>
      <w:r w:rsidR="00DE3A51" w:rsidRPr="00ED62DA">
        <w:rPr>
          <w:rFonts w:asciiTheme="majorHAnsi" w:hAnsiTheme="majorHAnsi"/>
          <w:b/>
        </w:rPr>
        <w:t xml:space="preserve">       </w:t>
      </w:r>
      <w:r w:rsidRPr="00ED62DA">
        <w:rPr>
          <w:rFonts w:asciiTheme="majorHAnsi" w:hAnsiTheme="majorHAnsi"/>
          <w:b/>
        </w:rPr>
        <w:t xml:space="preserve"> </w:t>
      </w:r>
    </w:p>
    <w:p w14:paraId="2F8E5451" w14:textId="77777777" w:rsidR="00DE3A51" w:rsidRPr="00ED62DA" w:rsidRDefault="00DE3A51">
      <w:pPr>
        <w:rPr>
          <w:rFonts w:asciiTheme="majorHAnsi" w:hAnsiTheme="majorHAnsi"/>
          <w:lang w:val="en-US"/>
        </w:rPr>
      </w:pPr>
    </w:p>
    <w:sectPr w:rsidR="00DE3A51" w:rsidRPr="00ED62DA" w:rsidSect="00CC4D22">
      <w:headerReference w:type="default" r:id="rId7"/>
      <w:pgSz w:w="16838" w:h="11906" w:orient="landscape"/>
      <w:pgMar w:top="851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BDD5" w14:textId="77777777" w:rsidR="00125BD0" w:rsidRDefault="00125BD0" w:rsidP="00DE3A51">
      <w:pPr>
        <w:spacing w:after="0" w:line="240" w:lineRule="auto"/>
      </w:pPr>
      <w:r>
        <w:separator/>
      </w:r>
    </w:p>
  </w:endnote>
  <w:endnote w:type="continuationSeparator" w:id="0">
    <w:p w14:paraId="3AD6B8F3" w14:textId="77777777" w:rsidR="00125BD0" w:rsidRDefault="00125BD0" w:rsidP="00DE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147D" w14:textId="77777777" w:rsidR="00125BD0" w:rsidRDefault="00125BD0" w:rsidP="00DE3A51">
      <w:pPr>
        <w:spacing w:after="0" w:line="240" w:lineRule="auto"/>
      </w:pPr>
      <w:r>
        <w:separator/>
      </w:r>
    </w:p>
  </w:footnote>
  <w:footnote w:type="continuationSeparator" w:id="0">
    <w:p w14:paraId="40EC6434" w14:textId="77777777" w:rsidR="00125BD0" w:rsidRDefault="00125BD0" w:rsidP="00DE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1F2A" w14:textId="207D907E" w:rsidR="00DE3A51" w:rsidRDefault="00455F9E">
    <w:pPr>
      <w:pStyle w:val="Header"/>
    </w:pPr>
    <w:r>
      <w:rPr>
        <w:noProof/>
        <w:lang w:val="ru-RU" w:eastAsia="ru-RU"/>
      </w:rPr>
      <w:drawing>
        <wp:inline distT="0" distB="0" distL="0" distR="0" wp14:anchorId="554813B1" wp14:editId="5C14AEAA">
          <wp:extent cx="707390" cy="847725"/>
          <wp:effectExtent l="0" t="0" r="0" b="952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6EF"/>
    <w:multiLevelType w:val="hybridMultilevel"/>
    <w:tmpl w:val="1F0426E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745FE"/>
    <w:multiLevelType w:val="hybridMultilevel"/>
    <w:tmpl w:val="A9FEE53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A5"/>
    <w:rsid w:val="00074A3B"/>
    <w:rsid w:val="00077045"/>
    <w:rsid w:val="000E2394"/>
    <w:rsid w:val="00125BD0"/>
    <w:rsid w:val="00141C2E"/>
    <w:rsid w:val="001704AA"/>
    <w:rsid w:val="00293A8B"/>
    <w:rsid w:val="002A1EB1"/>
    <w:rsid w:val="002A4BE7"/>
    <w:rsid w:val="003523DC"/>
    <w:rsid w:val="00397A11"/>
    <w:rsid w:val="003C5DDA"/>
    <w:rsid w:val="003C7BDA"/>
    <w:rsid w:val="00416615"/>
    <w:rsid w:val="00455F9E"/>
    <w:rsid w:val="004736CF"/>
    <w:rsid w:val="004E61AF"/>
    <w:rsid w:val="00511B7F"/>
    <w:rsid w:val="0054351E"/>
    <w:rsid w:val="00575B58"/>
    <w:rsid w:val="005860A5"/>
    <w:rsid w:val="005A356D"/>
    <w:rsid w:val="00680001"/>
    <w:rsid w:val="007A3D43"/>
    <w:rsid w:val="007B41C8"/>
    <w:rsid w:val="007C2E3B"/>
    <w:rsid w:val="0081748E"/>
    <w:rsid w:val="00832D98"/>
    <w:rsid w:val="008A7189"/>
    <w:rsid w:val="008F24E0"/>
    <w:rsid w:val="009222DE"/>
    <w:rsid w:val="009363D1"/>
    <w:rsid w:val="00962B83"/>
    <w:rsid w:val="00987A57"/>
    <w:rsid w:val="009E5A20"/>
    <w:rsid w:val="00A20C8E"/>
    <w:rsid w:val="00A25E6B"/>
    <w:rsid w:val="00A72CEA"/>
    <w:rsid w:val="00AF44F5"/>
    <w:rsid w:val="00B05046"/>
    <w:rsid w:val="00B27FA7"/>
    <w:rsid w:val="00B61E69"/>
    <w:rsid w:val="00C439E4"/>
    <w:rsid w:val="00C6133A"/>
    <w:rsid w:val="00CA3DE3"/>
    <w:rsid w:val="00CC4D22"/>
    <w:rsid w:val="00CD789D"/>
    <w:rsid w:val="00CE2F41"/>
    <w:rsid w:val="00D86357"/>
    <w:rsid w:val="00DC56C8"/>
    <w:rsid w:val="00DE3A51"/>
    <w:rsid w:val="00DE40F1"/>
    <w:rsid w:val="00DF0528"/>
    <w:rsid w:val="00E363FD"/>
    <w:rsid w:val="00E96BA3"/>
    <w:rsid w:val="00EA0A53"/>
    <w:rsid w:val="00ED62DA"/>
    <w:rsid w:val="00F10A85"/>
    <w:rsid w:val="00F15984"/>
    <w:rsid w:val="00F42CFE"/>
    <w:rsid w:val="00F5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A9935"/>
  <w15:docId w15:val="{D911A03F-E274-4CFD-A137-9221D5A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51"/>
  </w:style>
  <w:style w:type="paragraph" w:styleId="Footer">
    <w:name w:val="footer"/>
    <w:basedOn w:val="Normal"/>
    <w:link w:val="FooterChar"/>
    <w:uiPriority w:val="99"/>
    <w:unhideWhenUsed/>
    <w:rsid w:val="00DE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51"/>
  </w:style>
  <w:style w:type="paragraph" w:styleId="BalloonText">
    <w:name w:val="Balloon Text"/>
    <w:basedOn w:val="Normal"/>
    <w:link w:val="BalloonTextChar"/>
    <w:uiPriority w:val="99"/>
    <w:semiHidden/>
    <w:unhideWhenUsed/>
    <w:rsid w:val="0029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21H2</dc:creator>
  <cp:keywords/>
  <dc:description/>
  <cp:lastModifiedBy>Kpc Akhali Talga</cp:lastModifiedBy>
  <cp:revision>2</cp:revision>
  <cp:lastPrinted>2026-05-19T08:57:00Z</cp:lastPrinted>
  <dcterms:created xsi:type="dcterms:W3CDTF">2026-05-19T09:59:00Z</dcterms:created>
  <dcterms:modified xsi:type="dcterms:W3CDTF">2026-05-19T09:59:00Z</dcterms:modified>
</cp:coreProperties>
</file>